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976" w:rsidRPr="00E95A76" w:rsidRDefault="00E52976" w:rsidP="00E52976">
      <w:pPr>
        <w:jc w:val="right"/>
        <w:rPr>
          <w:b/>
          <w:i/>
          <w:sz w:val="28"/>
          <w:szCs w:val="28"/>
        </w:rPr>
      </w:pPr>
      <w:r>
        <w:tab/>
        <w:t xml:space="preserve"> </w:t>
      </w:r>
      <w:r>
        <w:tab/>
      </w:r>
      <w:r>
        <w:tab/>
      </w:r>
      <w:r>
        <w:tab/>
      </w:r>
      <w:r>
        <w:tab/>
      </w:r>
      <w:r>
        <w:tab/>
      </w:r>
      <w:r>
        <w:tab/>
      </w:r>
      <w:r w:rsidRPr="00E95A76">
        <w:rPr>
          <w:b/>
          <w:i/>
          <w:sz w:val="28"/>
          <w:szCs w:val="28"/>
        </w:rPr>
        <w:t xml:space="preserve">Print Date: </w:t>
      </w:r>
      <w:sdt>
        <w:sdtPr>
          <w:rPr>
            <w:b/>
            <w:i/>
            <w:sz w:val="28"/>
            <w:szCs w:val="28"/>
          </w:rPr>
          <w:id w:val="-1339608050"/>
          <w:placeholder>
            <w:docPart w:val="DefaultPlaceholder_1082065160"/>
          </w:placeholder>
          <w:date w:fullDate="2015-05-31T00:00:00Z">
            <w:dateFormat w:val="M/d/yyyy"/>
            <w:lid w:val="en-US"/>
            <w:storeMappedDataAs w:val="dateTime"/>
            <w:calendar w:val="gregorian"/>
          </w:date>
        </w:sdtPr>
        <w:sdtEndPr/>
        <w:sdtContent>
          <w:r w:rsidR="000D351A">
            <w:rPr>
              <w:b/>
              <w:i/>
              <w:sz w:val="28"/>
              <w:szCs w:val="28"/>
            </w:rPr>
            <w:t>5/31/2015</w:t>
          </w:r>
        </w:sdtContent>
      </w:sdt>
    </w:p>
    <w:tbl>
      <w:tblPr>
        <w:tblStyle w:val="TableGrid"/>
        <w:tblW w:w="0" w:type="auto"/>
        <w:shd w:val="clear" w:color="auto" w:fill="D9D9D9" w:themeFill="background1" w:themeFillShade="D9"/>
        <w:tblLook w:val="04A0" w:firstRow="1" w:lastRow="0" w:firstColumn="1" w:lastColumn="0" w:noHBand="0" w:noVBand="1"/>
      </w:tblPr>
      <w:tblGrid>
        <w:gridCol w:w="5251"/>
        <w:gridCol w:w="5251"/>
      </w:tblGrid>
      <w:tr w:rsidR="00E52976" w:rsidTr="00012CE5">
        <w:tc>
          <w:tcPr>
            <w:tcW w:w="5364" w:type="dxa"/>
            <w:shd w:val="clear" w:color="auto" w:fill="D9D9D9" w:themeFill="background1" w:themeFillShade="D9"/>
          </w:tcPr>
          <w:p w:rsidR="00E52976" w:rsidRDefault="00C02720" w:rsidP="00E52976">
            <w:pPr>
              <w:rPr>
                <w:b/>
                <w:sz w:val="28"/>
                <w:szCs w:val="28"/>
              </w:rPr>
            </w:pPr>
            <w:r>
              <w:rPr>
                <w:b/>
                <w:sz w:val="28"/>
                <w:szCs w:val="28"/>
              </w:rPr>
              <w:t xml:space="preserve">PRODUCT NAME: </w:t>
            </w:r>
            <w:r w:rsidR="00C7398E">
              <w:rPr>
                <w:b/>
                <w:sz w:val="28"/>
                <w:szCs w:val="28"/>
              </w:rPr>
              <w:t xml:space="preserve">GEN-SIL </w:t>
            </w:r>
            <w:r w:rsidR="00622F92">
              <w:rPr>
                <w:b/>
                <w:sz w:val="28"/>
                <w:szCs w:val="28"/>
              </w:rPr>
              <w:t xml:space="preserve">RTV </w:t>
            </w:r>
            <w:r w:rsidR="00C7398E">
              <w:rPr>
                <w:b/>
                <w:sz w:val="28"/>
                <w:szCs w:val="28"/>
              </w:rPr>
              <w:t>45</w:t>
            </w:r>
          </w:p>
          <w:p w:rsidR="001A79A4" w:rsidRDefault="00265230" w:rsidP="00C02720">
            <w:pPr>
              <w:rPr>
                <w:sz w:val="28"/>
                <w:szCs w:val="28"/>
              </w:rPr>
            </w:pPr>
            <w:r>
              <w:rPr>
                <w:b/>
                <w:sz w:val="28"/>
                <w:szCs w:val="28"/>
              </w:rPr>
              <w:t>COLOR: BLACK</w:t>
            </w:r>
          </w:p>
        </w:tc>
        <w:tc>
          <w:tcPr>
            <w:tcW w:w="5364" w:type="dxa"/>
            <w:shd w:val="clear" w:color="auto" w:fill="D9D9D9" w:themeFill="background1" w:themeFillShade="D9"/>
          </w:tcPr>
          <w:p w:rsidR="00BA34FC" w:rsidRDefault="00BA34FC" w:rsidP="00BA34FC">
            <w:pPr>
              <w:jc w:val="center"/>
              <w:rPr>
                <w:b/>
                <w:sz w:val="28"/>
                <w:szCs w:val="28"/>
              </w:rPr>
            </w:pPr>
          </w:p>
          <w:p w:rsidR="00E52976" w:rsidRPr="00012CE5" w:rsidRDefault="00E52976" w:rsidP="00C02720">
            <w:pPr>
              <w:jc w:val="right"/>
              <w:rPr>
                <w:b/>
                <w:sz w:val="28"/>
                <w:szCs w:val="28"/>
              </w:rPr>
            </w:pPr>
            <w:r w:rsidRPr="00012CE5">
              <w:rPr>
                <w:b/>
                <w:sz w:val="28"/>
                <w:szCs w:val="28"/>
              </w:rPr>
              <w:t>REVISION DATE:</w:t>
            </w:r>
            <w:r w:rsidR="00271102">
              <w:rPr>
                <w:b/>
                <w:sz w:val="28"/>
                <w:szCs w:val="28"/>
              </w:rPr>
              <w:t xml:space="preserve">  May </w:t>
            </w:r>
            <w:r w:rsidR="000D351A">
              <w:rPr>
                <w:b/>
                <w:sz w:val="28"/>
                <w:szCs w:val="28"/>
              </w:rPr>
              <w:t>3</w:t>
            </w:r>
            <w:r w:rsidR="00271102">
              <w:rPr>
                <w:b/>
                <w:sz w:val="28"/>
                <w:szCs w:val="28"/>
              </w:rPr>
              <w:t>1</w:t>
            </w:r>
            <w:r w:rsidR="00271102" w:rsidRPr="00271102">
              <w:rPr>
                <w:b/>
                <w:sz w:val="28"/>
                <w:szCs w:val="28"/>
                <w:vertAlign w:val="superscript"/>
              </w:rPr>
              <w:t>st</w:t>
            </w:r>
            <w:r w:rsidR="000D351A">
              <w:rPr>
                <w:b/>
                <w:sz w:val="28"/>
                <w:szCs w:val="28"/>
              </w:rPr>
              <w:t xml:space="preserve"> 2015</w:t>
            </w:r>
            <w:r w:rsidR="00545D4B">
              <w:rPr>
                <w:b/>
                <w:sz w:val="28"/>
                <w:szCs w:val="28"/>
              </w:rPr>
              <w:t xml:space="preserve"> </w:t>
            </w:r>
          </w:p>
        </w:tc>
      </w:tr>
    </w:tbl>
    <w:p w:rsidR="00E52976" w:rsidRPr="00F10829" w:rsidRDefault="00E52976" w:rsidP="00E52976">
      <w:pPr>
        <w:spacing w:after="0"/>
        <w:rPr>
          <w:sz w:val="20"/>
          <w:szCs w:val="20"/>
        </w:rPr>
      </w:pPr>
    </w:p>
    <w:tbl>
      <w:tblPr>
        <w:tblStyle w:val="TableGrid"/>
        <w:tblW w:w="0" w:type="auto"/>
        <w:tblLook w:val="04A0" w:firstRow="1" w:lastRow="0" w:firstColumn="1" w:lastColumn="0" w:noHBand="0" w:noVBand="1"/>
      </w:tblPr>
      <w:tblGrid>
        <w:gridCol w:w="10502"/>
      </w:tblGrid>
      <w:tr w:rsidR="00E52976" w:rsidTr="00012CE5">
        <w:tc>
          <w:tcPr>
            <w:tcW w:w="10728" w:type="dxa"/>
            <w:shd w:val="clear" w:color="auto" w:fill="D9D9D9" w:themeFill="background1" w:themeFillShade="D9"/>
          </w:tcPr>
          <w:p w:rsidR="00E52976" w:rsidRPr="00012CE5" w:rsidRDefault="000F0D7F" w:rsidP="00012CE5">
            <w:pPr>
              <w:pStyle w:val="ListParagraph"/>
              <w:numPr>
                <w:ilvl w:val="0"/>
                <w:numId w:val="3"/>
              </w:numPr>
              <w:rPr>
                <w:b/>
                <w:sz w:val="28"/>
                <w:szCs w:val="28"/>
              </w:rPr>
            </w:pPr>
            <w:r>
              <w:rPr>
                <w:b/>
                <w:sz w:val="28"/>
                <w:szCs w:val="28"/>
              </w:rPr>
              <w:t xml:space="preserve">PRODUCT AND </w:t>
            </w:r>
            <w:r w:rsidR="00E52976" w:rsidRPr="00012CE5">
              <w:rPr>
                <w:b/>
                <w:sz w:val="28"/>
                <w:szCs w:val="28"/>
              </w:rPr>
              <w:t>COMPANY IDENTIFICATION</w:t>
            </w:r>
          </w:p>
        </w:tc>
      </w:tr>
      <w:tr w:rsidR="00E52976" w:rsidTr="00E52976">
        <w:tc>
          <w:tcPr>
            <w:tcW w:w="10728" w:type="dxa"/>
          </w:tcPr>
          <w:p w:rsidR="000F0D7F" w:rsidRDefault="000F0D7F" w:rsidP="00012CE5">
            <w:pPr>
              <w:ind w:left="720"/>
              <w:rPr>
                <w:sz w:val="24"/>
                <w:szCs w:val="24"/>
              </w:rPr>
            </w:pPr>
            <w:r w:rsidRPr="005D2417">
              <w:rPr>
                <w:b/>
                <w:sz w:val="24"/>
                <w:szCs w:val="24"/>
              </w:rPr>
              <w:t xml:space="preserve">Commercial Product </w:t>
            </w:r>
            <w:r w:rsidR="00BF1968" w:rsidRPr="005D2417">
              <w:rPr>
                <w:b/>
                <w:sz w:val="24"/>
                <w:szCs w:val="24"/>
              </w:rPr>
              <w:t>N</w:t>
            </w:r>
            <w:r w:rsidRPr="005D2417">
              <w:rPr>
                <w:b/>
                <w:sz w:val="24"/>
                <w:szCs w:val="24"/>
              </w:rPr>
              <w:t>ame:</w:t>
            </w:r>
            <w:r w:rsidR="00343196">
              <w:rPr>
                <w:sz w:val="24"/>
                <w:szCs w:val="24"/>
              </w:rPr>
              <w:t xml:space="preserve"> </w:t>
            </w:r>
            <w:r w:rsidR="00080494">
              <w:rPr>
                <w:sz w:val="24"/>
                <w:szCs w:val="24"/>
              </w:rPr>
              <w:t xml:space="preserve"> GEN-SIL</w:t>
            </w:r>
            <w:r w:rsidR="00C7398E">
              <w:rPr>
                <w:sz w:val="24"/>
                <w:szCs w:val="24"/>
              </w:rPr>
              <w:t xml:space="preserve"> </w:t>
            </w:r>
            <w:r w:rsidR="00622F92">
              <w:rPr>
                <w:sz w:val="24"/>
                <w:szCs w:val="24"/>
              </w:rPr>
              <w:t xml:space="preserve">RTV </w:t>
            </w:r>
            <w:r w:rsidR="00C7398E">
              <w:rPr>
                <w:sz w:val="24"/>
                <w:szCs w:val="24"/>
              </w:rPr>
              <w:t>45</w:t>
            </w:r>
          </w:p>
          <w:p w:rsidR="00FD39CD" w:rsidRPr="005D2417" w:rsidRDefault="00FD39CD" w:rsidP="00012CE5">
            <w:pPr>
              <w:ind w:left="720"/>
              <w:rPr>
                <w:sz w:val="24"/>
                <w:szCs w:val="24"/>
              </w:rPr>
            </w:pPr>
            <w:r>
              <w:rPr>
                <w:b/>
                <w:sz w:val="24"/>
                <w:szCs w:val="24"/>
              </w:rPr>
              <w:t>Product Classification:</w:t>
            </w:r>
            <w:r w:rsidR="00271102">
              <w:rPr>
                <w:b/>
                <w:sz w:val="24"/>
                <w:szCs w:val="24"/>
              </w:rPr>
              <w:t xml:space="preserve"> </w:t>
            </w:r>
            <w:r>
              <w:rPr>
                <w:sz w:val="24"/>
                <w:szCs w:val="24"/>
              </w:rPr>
              <w:t xml:space="preserve"> Silicone Sealant</w:t>
            </w:r>
          </w:p>
          <w:p w:rsidR="000F0D7F" w:rsidRPr="006F5D8B" w:rsidRDefault="000F0D7F" w:rsidP="00012CE5">
            <w:pPr>
              <w:ind w:left="720"/>
              <w:rPr>
                <w:b/>
                <w:sz w:val="24"/>
                <w:szCs w:val="24"/>
              </w:rPr>
            </w:pPr>
            <w:r w:rsidRPr="006F5D8B">
              <w:rPr>
                <w:b/>
                <w:sz w:val="24"/>
                <w:szCs w:val="24"/>
              </w:rPr>
              <w:t>Manufacturer:</w:t>
            </w:r>
          </w:p>
          <w:p w:rsidR="00E52976" w:rsidRPr="006F5D8B" w:rsidRDefault="00E52976" w:rsidP="00012CE5">
            <w:pPr>
              <w:ind w:left="720"/>
              <w:rPr>
                <w:sz w:val="24"/>
                <w:szCs w:val="24"/>
              </w:rPr>
            </w:pPr>
            <w:proofErr w:type="spellStart"/>
            <w:r w:rsidRPr="006F5D8B">
              <w:rPr>
                <w:sz w:val="24"/>
                <w:szCs w:val="24"/>
              </w:rPr>
              <w:t>Silco</w:t>
            </w:r>
            <w:proofErr w:type="spellEnd"/>
            <w:r w:rsidRPr="006F5D8B">
              <w:rPr>
                <w:sz w:val="24"/>
                <w:szCs w:val="24"/>
              </w:rPr>
              <w:t xml:space="preserve"> Inc.</w:t>
            </w:r>
          </w:p>
          <w:p w:rsidR="00E52976" w:rsidRPr="006F5D8B" w:rsidRDefault="00E52976" w:rsidP="00E52976">
            <w:pPr>
              <w:ind w:left="720"/>
              <w:rPr>
                <w:sz w:val="24"/>
                <w:szCs w:val="24"/>
              </w:rPr>
            </w:pPr>
            <w:r w:rsidRPr="006F5D8B">
              <w:rPr>
                <w:sz w:val="24"/>
                <w:szCs w:val="24"/>
              </w:rPr>
              <w:t>7635 St. Clair Avenue</w:t>
            </w:r>
          </w:p>
          <w:p w:rsidR="00E52976" w:rsidRPr="006F5D8B" w:rsidRDefault="00E52976" w:rsidP="00E52976">
            <w:pPr>
              <w:ind w:left="720"/>
              <w:rPr>
                <w:sz w:val="24"/>
                <w:szCs w:val="24"/>
              </w:rPr>
            </w:pPr>
            <w:r w:rsidRPr="006F5D8B">
              <w:rPr>
                <w:sz w:val="24"/>
                <w:szCs w:val="24"/>
              </w:rPr>
              <w:t>Mentor, OH  44060</w:t>
            </w:r>
          </w:p>
          <w:p w:rsidR="000A5554" w:rsidRDefault="000A5554" w:rsidP="00E52976">
            <w:pPr>
              <w:ind w:left="720"/>
              <w:rPr>
                <w:sz w:val="24"/>
                <w:szCs w:val="24"/>
              </w:rPr>
            </w:pPr>
            <w:r w:rsidRPr="006F5D8B">
              <w:rPr>
                <w:sz w:val="24"/>
                <w:szCs w:val="24"/>
              </w:rPr>
              <w:t>PHONE: 440-975-8886  FAX: 440-975-8887</w:t>
            </w:r>
          </w:p>
          <w:p w:rsidR="00675ED5" w:rsidRPr="00675ED5" w:rsidRDefault="00675ED5" w:rsidP="00E52976">
            <w:pPr>
              <w:ind w:left="720"/>
              <w:rPr>
                <w:sz w:val="16"/>
                <w:szCs w:val="16"/>
              </w:rPr>
            </w:pPr>
          </w:p>
          <w:p w:rsidR="00675ED5" w:rsidRPr="00675ED5" w:rsidRDefault="00675ED5" w:rsidP="00675ED5">
            <w:pPr>
              <w:pStyle w:val="NoSpacing"/>
              <w:ind w:left="720"/>
              <w:rPr>
                <w:rFonts w:cstheme="minorHAnsi"/>
                <w:sz w:val="24"/>
                <w:szCs w:val="24"/>
              </w:rPr>
            </w:pPr>
            <w:r w:rsidRPr="000D351A">
              <w:rPr>
                <w:rFonts w:cstheme="minorHAnsi"/>
                <w:b/>
                <w:sz w:val="24"/>
                <w:szCs w:val="24"/>
              </w:rPr>
              <w:t>General Description:</w:t>
            </w:r>
            <w:r w:rsidRPr="00675ED5">
              <w:rPr>
                <w:rFonts w:cstheme="minorHAnsi"/>
                <w:sz w:val="24"/>
                <w:szCs w:val="24"/>
              </w:rPr>
              <w:t xml:space="preserve"> </w:t>
            </w:r>
            <w:r w:rsidR="00271102">
              <w:rPr>
                <w:rFonts w:cstheme="minorHAnsi"/>
                <w:sz w:val="24"/>
                <w:szCs w:val="24"/>
              </w:rPr>
              <w:t xml:space="preserve"> </w:t>
            </w:r>
            <w:r w:rsidRPr="00675ED5">
              <w:rPr>
                <w:rFonts w:cstheme="minorHAnsi"/>
                <w:sz w:val="24"/>
                <w:szCs w:val="24"/>
              </w:rPr>
              <w:t xml:space="preserve">Silicone elastomer </w:t>
            </w:r>
          </w:p>
          <w:p w:rsidR="00675ED5" w:rsidRPr="00675ED5" w:rsidRDefault="00675ED5" w:rsidP="00675ED5">
            <w:pPr>
              <w:pStyle w:val="NoSpacing"/>
              <w:ind w:left="720"/>
              <w:rPr>
                <w:rFonts w:cstheme="minorHAnsi"/>
                <w:sz w:val="24"/>
                <w:szCs w:val="24"/>
              </w:rPr>
            </w:pPr>
            <w:r w:rsidRPr="000D351A">
              <w:rPr>
                <w:rFonts w:cstheme="minorHAnsi"/>
                <w:b/>
                <w:sz w:val="24"/>
                <w:szCs w:val="24"/>
              </w:rPr>
              <w:t>Physical Form:</w:t>
            </w:r>
            <w:r w:rsidR="00271102">
              <w:rPr>
                <w:rFonts w:cstheme="minorHAnsi"/>
                <w:sz w:val="24"/>
                <w:szCs w:val="24"/>
              </w:rPr>
              <w:t xml:space="preserve"> </w:t>
            </w:r>
            <w:r w:rsidRPr="00675ED5">
              <w:rPr>
                <w:rFonts w:cstheme="minorHAnsi"/>
                <w:sz w:val="24"/>
                <w:szCs w:val="24"/>
              </w:rPr>
              <w:t xml:space="preserve"> Paste </w:t>
            </w:r>
          </w:p>
          <w:p w:rsidR="00675ED5" w:rsidRPr="00675ED5" w:rsidRDefault="00675ED5" w:rsidP="00675ED5">
            <w:pPr>
              <w:pStyle w:val="NoSpacing"/>
              <w:ind w:left="720"/>
              <w:rPr>
                <w:rFonts w:cstheme="minorHAnsi"/>
                <w:sz w:val="24"/>
                <w:szCs w:val="24"/>
              </w:rPr>
            </w:pPr>
            <w:r w:rsidRPr="000D351A">
              <w:rPr>
                <w:rFonts w:cstheme="minorHAnsi"/>
                <w:b/>
                <w:sz w:val="24"/>
                <w:szCs w:val="24"/>
              </w:rPr>
              <w:t>Color:</w:t>
            </w:r>
            <w:r w:rsidRPr="00675ED5">
              <w:rPr>
                <w:rFonts w:cstheme="minorHAnsi"/>
                <w:sz w:val="24"/>
                <w:szCs w:val="24"/>
              </w:rPr>
              <w:t xml:space="preserve"> </w:t>
            </w:r>
            <w:r w:rsidR="00265230">
              <w:rPr>
                <w:rFonts w:cstheme="minorHAnsi"/>
                <w:sz w:val="24"/>
                <w:szCs w:val="24"/>
              </w:rPr>
              <w:t xml:space="preserve"> Black</w:t>
            </w:r>
          </w:p>
          <w:p w:rsidR="00675ED5" w:rsidRPr="00675ED5" w:rsidRDefault="00675ED5" w:rsidP="00675ED5">
            <w:pPr>
              <w:pStyle w:val="NoSpacing"/>
              <w:ind w:left="720"/>
              <w:rPr>
                <w:rFonts w:cstheme="minorHAnsi"/>
                <w:sz w:val="24"/>
                <w:szCs w:val="24"/>
              </w:rPr>
            </w:pPr>
            <w:r w:rsidRPr="000D351A">
              <w:rPr>
                <w:rFonts w:cstheme="minorHAnsi"/>
                <w:b/>
                <w:sz w:val="24"/>
                <w:szCs w:val="24"/>
              </w:rPr>
              <w:t>Odor:</w:t>
            </w:r>
            <w:r w:rsidRPr="00675ED5">
              <w:rPr>
                <w:rFonts w:cstheme="minorHAnsi"/>
                <w:sz w:val="24"/>
                <w:szCs w:val="24"/>
              </w:rPr>
              <w:t xml:space="preserve"> </w:t>
            </w:r>
            <w:r w:rsidR="00271102">
              <w:rPr>
                <w:rFonts w:cstheme="minorHAnsi"/>
                <w:sz w:val="24"/>
                <w:szCs w:val="24"/>
              </w:rPr>
              <w:t xml:space="preserve"> </w:t>
            </w:r>
            <w:r w:rsidR="003504BB">
              <w:rPr>
                <w:rFonts w:cstheme="minorHAnsi"/>
                <w:sz w:val="24"/>
                <w:szCs w:val="24"/>
              </w:rPr>
              <w:t xml:space="preserve">Acetic acid </w:t>
            </w:r>
            <w:r w:rsidRPr="00675ED5">
              <w:rPr>
                <w:rFonts w:cstheme="minorHAnsi"/>
                <w:sz w:val="24"/>
                <w:szCs w:val="24"/>
              </w:rPr>
              <w:t xml:space="preserve">odor </w:t>
            </w:r>
          </w:p>
          <w:p w:rsidR="00675ED5" w:rsidRPr="00675ED5" w:rsidRDefault="00675ED5" w:rsidP="00675ED5">
            <w:pPr>
              <w:pStyle w:val="NoSpacing"/>
              <w:ind w:left="720"/>
              <w:rPr>
                <w:rFonts w:cstheme="minorHAnsi"/>
                <w:sz w:val="16"/>
                <w:szCs w:val="16"/>
              </w:rPr>
            </w:pPr>
          </w:p>
          <w:p w:rsidR="00675ED5" w:rsidRPr="00675ED5" w:rsidRDefault="00675ED5" w:rsidP="00675ED5">
            <w:pPr>
              <w:pStyle w:val="NoSpacing"/>
              <w:ind w:left="720"/>
              <w:rPr>
                <w:rFonts w:cstheme="minorHAnsi"/>
                <w:sz w:val="24"/>
                <w:szCs w:val="24"/>
              </w:rPr>
            </w:pPr>
            <w:r w:rsidRPr="000D351A">
              <w:rPr>
                <w:rFonts w:cstheme="minorHAnsi"/>
                <w:b/>
                <w:sz w:val="24"/>
                <w:szCs w:val="24"/>
              </w:rPr>
              <w:t>NFPA PROFILE:</w:t>
            </w:r>
            <w:r w:rsidRPr="00675ED5">
              <w:rPr>
                <w:rFonts w:cstheme="minorHAnsi"/>
                <w:sz w:val="24"/>
                <w:szCs w:val="24"/>
              </w:rPr>
              <w:t xml:space="preserve"> </w:t>
            </w:r>
            <w:r w:rsidR="003504BB">
              <w:rPr>
                <w:rFonts w:cstheme="minorHAnsi"/>
                <w:sz w:val="24"/>
                <w:szCs w:val="24"/>
              </w:rPr>
              <w:t xml:space="preserve">     Health – 1</w:t>
            </w:r>
            <w:r>
              <w:rPr>
                <w:rFonts w:cstheme="minorHAnsi"/>
                <w:sz w:val="24"/>
                <w:szCs w:val="24"/>
              </w:rPr>
              <w:t xml:space="preserve">          Flammability – 1           </w:t>
            </w:r>
            <w:r w:rsidRPr="00675ED5">
              <w:rPr>
                <w:rFonts w:cstheme="minorHAnsi"/>
                <w:sz w:val="24"/>
                <w:szCs w:val="24"/>
              </w:rPr>
              <w:t xml:space="preserve">Instability/Reactivity - 0 </w:t>
            </w:r>
          </w:p>
          <w:p w:rsidR="00675ED5" w:rsidRPr="00675ED5" w:rsidRDefault="00675ED5" w:rsidP="00675ED5">
            <w:pPr>
              <w:pStyle w:val="NoSpacing"/>
              <w:ind w:left="720"/>
              <w:rPr>
                <w:rFonts w:cstheme="minorHAnsi"/>
                <w:sz w:val="16"/>
                <w:szCs w:val="16"/>
              </w:rPr>
            </w:pPr>
          </w:p>
          <w:p w:rsidR="003B2A16" w:rsidRDefault="00675ED5" w:rsidP="0000211A">
            <w:pPr>
              <w:pStyle w:val="NoSpacing"/>
              <w:ind w:left="720"/>
              <w:rPr>
                <w:sz w:val="28"/>
                <w:szCs w:val="28"/>
              </w:rPr>
            </w:pPr>
            <w:r w:rsidRPr="000D351A">
              <w:rPr>
                <w:rFonts w:cstheme="minorHAnsi"/>
                <w:b/>
                <w:sz w:val="24"/>
                <w:szCs w:val="24"/>
              </w:rPr>
              <w:t>Note:</w:t>
            </w:r>
            <w:r w:rsidR="00271102">
              <w:rPr>
                <w:rFonts w:cstheme="minorHAnsi"/>
                <w:sz w:val="24"/>
                <w:szCs w:val="24"/>
              </w:rPr>
              <w:t xml:space="preserve"> </w:t>
            </w:r>
            <w:r w:rsidRPr="00675ED5">
              <w:rPr>
                <w:rFonts w:cstheme="minorHAnsi"/>
                <w:sz w:val="24"/>
                <w:szCs w:val="24"/>
              </w:rPr>
              <w:t xml:space="preserve"> NFPA = National Fire Protection Association </w:t>
            </w:r>
          </w:p>
        </w:tc>
      </w:tr>
    </w:tbl>
    <w:p w:rsidR="00E52976" w:rsidRDefault="00E52976" w:rsidP="00E52976">
      <w:pPr>
        <w:spacing w:after="0"/>
        <w:rPr>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325"/>
        <w:gridCol w:w="90"/>
        <w:gridCol w:w="3780"/>
        <w:gridCol w:w="3307"/>
      </w:tblGrid>
      <w:tr w:rsidR="00404143" w:rsidRPr="00012CE5" w:rsidTr="005008DF">
        <w:tc>
          <w:tcPr>
            <w:tcW w:w="10502" w:type="dxa"/>
            <w:gridSpan w:val="4"/>
            <w:shd w:val="clear" w:color="auto" w:fill="D9D9D9" w:themeFill="background1" w:themeFillShade="D9"/>
          </w:tcPr>
          <w:p w:rsidR="00404143" w:rsidRPr="00404143" w:rsidRDefault="00404143" w:rsidP="00404143">
            <w:pPr>
              <w:pStyle w:val="ListParagraph"/>
              <w:numPr>
                <w:ilvl w:val="0"/>
                <w:numId w:val="3"/>
              </w:numPr>
              <w:rPr>
                <w:b/>
                <w:sz w:val="28"/>
                <w:szCs w:val="28"/>
              </w:rPr>
            </w:pPr>
            <w:r w:rsidRPr="00404143">
              <w:rPr>
                <w:b/>
                <w:sz w:val="28"/>
                <w:szCs w:val="28"/>
              </w:rPr>
              <w:t>HAZARDS IDENTIFICATION</w:t>
            </w:r>
          </w:p>
        </w:tc>
      </w:tr>
      <w:tr w:rsidR="00E03B96" w:rsidTr="00E03B96">
        <w:tc>
          <w:tcPr>
            <w:tcW w:w="3325" w:type="dxa"/>
          </w:tcPr>
          <w:p w:rsidR="00E03B96" w:rsidRDefault="00E03B96" w:rsidP="00E03B96">
            <w:pPr>
              <w:ind w:left="720"/>
              <w:rPr>
                <w:b/>
                <w:sz w:val="24"/>
                <w:szCs w:val="24"/>
              </w:rPr>
            </w:pPr>
            <w:r w:rsidRPr="0074046A">
              <w:rPr>
                <w:b/>
                <w:sz w:val="24"/>
                <w:szCs w:val="24"/>
              </w:rPr>
              <w:t>Physical Hazards:</w:t>
            </w:r>
            <w:r>
              <w:rPr>
                <w:sz w:val="24"/>
                <w:szCs w:val="24"/>
              </w:rPr>
              <w:t xml:space="preserve">     </w:t>
            </w:r>
          </w:p>
        </w:tc>
        <w:tc>
          <w:tcPr>
            <w:tcW w:w="3870" w:type="dxa"/>
            <w:gridSpan w:val="2"/>
          </w:tcPr>
          <w:p w:rsidR="00E03B96" w:rsidRDefault="00E03B96" w:rsidP="00E03B96">
            <w:pPr>
              <w:ind w:left="-18"/>
              <w:rPr>
                <w:b/>
                <w:sz w:val="24"/>
                <w:szCs w:val="24"/>
              </w:rPr>
            </w:pPr>
            <w:r>
              <w:rPr>
                <w:sz w:val="24"/>
                <w:szCs w:val="24"/>
              </w:rPr>
              <w:t>Not classified</w:t>
            </w:r>
          </w:p>
        </w:tc>
        <w:tc>
          <w:tcPr>
            <w:tcW w:w="3307" w:type="dxa"/>
          </w:tcPr>
          <w:p w:rsidR="00E03B96" w:rsidRDefault="00E03B96" w:rsidP="00E03B96">
            <w:pPr>
              <w:rPr>
                <w:b/>
                <w:sz w:val="24"/>
                <w:szCs w:val="24"/>
              </w:rPr>
            </w:pPr>
          </w:p>
        </w:tc>
      </w:tr>
      <w:tr w:rsidR="00E03B96" w:rsidTr="00E03B96">
        <w:tc>
          <w:tcPr>
            <w:tcW w:w="3325" w:type="dxa"/>
          </w:tcPr>
          <w:p w:rsidR="00E03B96" w:rsidRPr="0074046A" w:rsidRDefault="003504BB" w:rsidP="00E03B96">
            <w:pPr>
              <w:ind w:left="720"/>
              <w:rPr>
                <w:b/>
                <w:sz w:val="24"/>
                <w:szCs w:val="24"/>
              </w:rPr>
            </w:pPr>
            <w:r>
              <w:rPr>
                <w:b/>
                <w:sz w:val="24"/>
                <w:szCs w:val="24"/>
              </w:rPr>
              <w:t>Health Hazards:</w:t>
            </w:r>
          </w:p>
        </w:tc>
        <w:tc>
          <w:tcPr>
            <w:tcW w:w="3870" w:type="dxa"/>
            <w:gridSpan w:val="2"/>
          </w:tcPr>
          <w:p w:rsidR="00E03B96" w:rsidRDefault="003504BB" w:rsidP="00E03B96">
            <w:pPr>
              <w:ind w:left="-18"/>
              <w:rPr>
                <w:sz w:val="24"/>
                <w:szCs w:val="24"/>
              </w:rPr>
            </w:pPr>
            <w:r>
              <w:rPr>
                <w:sz w:val="24"/>
                <w:szCs w:val="24"/>
              </w:rPr>
              <w:t>Reproductive toxicity (fertility)</w:t>
            </w:r>
          </w:p>
        </w:tc>
        <w:tc>
          <w:tcPr>
            <w:tcW w:w="3307" w:type="dxa"/>
          </w:tcPr>
          <w:p w:rsidR="00E03B96" w:rsidRDefault="003504BB" w:rsidP="00E03B96">
            <w:pPr>
              <w:rPr>
                <w:sz w:val="24"/>
                <w:szCs w:val="24"/>
              </w:rPr>
            </w:pPr>
            <w:r>
              <w:rPr>
                <w:sz w:val="24"/>
                <w:szCs w:val="24"/>
              </w:rPr>
              <w:t>Category 2</w:t>
            </w:r>
          </w:p>
        </w:tc>
      </w:tr>
      <w:tr w:rsidR="00E03B96" w:rsidTr="0025613E">
        <w:trPr>
          <w:trHeight w:val="243"/>
        </w:trPr>
        <w:tc>
          <w:tcPr>
            <w:tcW w:w="3325" w:type="dxa"/>
          </w:tcPr>
          <w:p w:rsidR="00E03B96" w:rsidRPr="0074046A" w:rsidRDefault="0025613E" w:rsidP="00E03B96">
            <w:pPr>
              <w:ind w:left="720"/>
              <w:rPr>
                <w:b/>
                <w:sz w:val="24"/>
                <w:szCs w:val="24"/>
              </w:rPr>
            </w:pPr>
            <w:r w:rsidRPr="0074046A">
              <w:rPr>
                <w:b/>
                <w:sz w:val="24"/>
                <w:szCs w:val="24"/>
              </w:rPr>
              <w:t>Environmental Hazards:</w:t>
            </w:r>
          </w:p>
        </w:tc>
        <w:tc>
          <w:tcPr>
            <w:tcW w:w="3870" w:type="dxa"/>
            <w:gridSpan w:val="2"/>
          </w:tcPr>
          <w:p w:rsidR="00E03B96" w:rsidRDefault="0025613E" w:rsidP="00E03B96">
            <w:pPr>
              <w:ind w:left="-18"/>
              <w:rPr>
                <w:sz w:val="24"/>
                <w:szCs w:val="24"/>
              </w:rPr>
            </w:pPr>
            <w:r>
              <w:rPr>
                <w:sz w:val="24"/>
                <w:szCs w:val="24"/>
              </w:rPr>
              <w:t>Not classified</w:t>
            </w:r>
          </w:p>
        </w:tc>
        <w:tc>
          <w:tcPr>
            <w:tcW w:w="3307" w:type="dxa"/>
          </w:tcPr>
          <w:p w:rsidR="00E03B96" w:rsidRDefault="00E03B96" w:rsidP="00E03B96">
            <w:pPr>
              <w:rPr>
                <w:sz w:val="24"/>
                <w:szCs w:val="24"/>
              </w:rPr>
            </w:pPr>
          </w:p>
        </w:tc>
      </w:tr>
      <w:tr w:rsidR="00E03B96" w:rsidTr="00E03B96">
        <w:tc>
          <w:tcPr>
            <w:tcW w:w="3325" w:type="dxa"/>
          </w:tcPr>
          <w:p w:rsidR="00E03B96" w:rsidRPr="0074046A" w:rsidRDefault="0025613E" w:rsidP="00E03B96">
            <w:pPr>
              <w:ind w:left="720"/>
              <w:rPr>
                <w:b/>
                <w:sz w:val="24"/>
                <w:szCs w:val="24"/>
              </w:rPr>
            </w:pPr>
            <w:r>
              <w:rPr>
                <w:b/>
                <w:sz w:val="24"/>
                <w:szCs w:val="24"/>
              </w:rPr>
              <w:t>OSHA Defined Hazards:</w:t>
            </w:r>
          </w:p>
        </w:tc>
        <w:tc>
          <w:tcPr>
            <w:tcW w:w="3870" w:type="dxa"/>
            <w:gridSpan w:val="2"/>
          </w:tcPr>
          <w:p w:rsidR="00E03B96" w:rsidRDefault="0025613E" w:rsidP="00E03B96">
            <w:pPr>
              <w:ind w:left="-18"/>
              <w:rPr>
                <w:sz w:val="24"/>
                <w:szCs w:val="24"/>
              </w:rPr>
            </w:pPr>
            <w:r>
              <w:rPr>
                <w:sz w:val="24"/>
                <w:szCs w:val="24"/>
              </w:rPr>
              <w:t>Not classified</w:t>
            </w:r>
          </w:p>
        </w:tc>
        <w:tc>
          <w:tcPr>
            <w:tcW w:w="3307" w:type="dxa"/>
          </w:tcPr>
          <w:p w:rsidR="00E03B96" w:rsidRDefault="00E03B96" w:rsidP="00E03B96">
            <w:pPr>
              <w:rPr>
                <w:sz w:val="24"/>
                <w:szCs w:val="24"/>
              </w:rPr>
            </w:pPr>
          </w:p>
        </w:tc>
      </w:tr>
      <w:tr w:rsidR="0025613E" w:rsidTr="00B33C78">
        <w:tc>
          <w:tcPr>
            <w:tcW w:w="10502" w:type="dxa"/>
            <w:gridSpan w:val="4"/>
          </w:tcPr>
          <w:p w:rsidR="0025613E" w:rsidRPr="0025613E" w:rsidRDefault="0025613E" w:rsidP="0025613E">
            <w:pPr>
              <w:pStyle w:val="ListParagraph"/>
              <w:numPr>
                <w:ilvl w:val="0"/>
                <w:numId w:val="5"/>
              </w:numPr>
              <w:rPr>
                <w:sz w:val="24"/>
                <w:szCs w:val="24"/>
              </w:rPr>
            </w:pPr>
            <w:r w:rsidRPr="0074046A">
              <w:rPr>
                <w:sz w:val="24"/>
                <w:szCs w:val="24"/>
              </w:rPr>
              <w:t xml:space="preserve">Hazards not stated here are “Not Classified”, “Not Applicable” or </w:t>
            </w:r>
            <w:r w:rsidR="00273220">
              <w:rPr>
                <w:sz w:val="24"/>
                <w:szCs w:val="24"/>
              </w:rPr>
              <w:t>“</w:t>
            </w:r>
            <w:r w:rsidRPr="0074046A">
              <w:rPr>
                <w:sz w:val="24"/>
                <w:szCs w:val="24"/>
              </w:rPr>
              <w:t>Classification not possible”.</w:t>
            </w:r>
          </w:p>
        </w:tc>
      </w:tr>
      <w:tr w:rsidR="005008DF" w:rsidTr="00BF186F">
        <w:tc>
          <w:tcPr>
            <w:tcW w:w="3415" w:type="dxa"/>
            <w:gridSpan w:val="2"/>
          </w:tcPr>
          <w:p w:rsidR="005008DF" w:rsidRPr="0074046A" w:rsidRDefault="00BF186F" w:rsidP="005008DF">
            <w:pPr>
              <w:tabs>
                <w:tab w:val="left" w:pos="3527"/>
              </w:tabs>
              <w:rPr>
                <w:b/>
                <w:sz w:val="24"/>
                <w:szCs w:val="24"/>
              </w:rPr>
            </w:pPr>
            <w:r>
              <w:br w:type="page"/>
            </w:r>
            <w:r w:rsidR="005008DF" w:rsidRPr="0074046A">
              <w:rPr>
                <w:b/>
                <w:sz w:val="24"/>
                <w:szCs w:val="24"/>
              </w:rPr>
              <w:t>GHS Label Elements</w:t>
            </w:r>
          </w:p>
        </w:tc>
        <w:tc>
          <w:tcPr>
            <w:tcW w:w="7087" w:type="dxa"/>
            <w:gridSpan w:val="2"/>
          </w:tcPr>
          <w:p w:rsidR="005008DF" w:rsidRPr="0074046A" w:rsidRDefault="005008DF" w:rsidP="005008DF">
            <w:pPr>
              <w:ind w:left="3577" w:hanging="3577"/>
              <w:rPr>
                <w:sz w:val="24"/>
                <w:szCs w:val="24"/>
              </w:rPr>
            </w:pPr>
          </w:p>
        </w:tc>
      </w:tr>
      <w:tr w:rsidR="005008DF" w:rsidTr="005D253E">
        <w:tc>
          <w:tcPr>
            <w:tcW w:w="3415" w:type="dxa"/>
            <w:gridSpan w:val="2"/>
          </w:tcPr>
          <w:p w:rsidR="005008DF" w:rsidRPr="0074046A" w:rsidRDefault="005008DF" w:rsidP="005008DF">
            <w:pPr>
              <w:ind w:left="697"/>
              <w:rPr>
                <w:b/>
                <w:sz w:val="24"/>
                <w:szCs w:val="24"/>
              </w:rPr>
            </w:pPr>
            <w:r>
              <w:rPr>
                <w:b/>
                <w:sz w:val="24"/>
                <w:szCs w:val="24"/>
              </w:rPr>
              <w:t>Signal Word:</w:t>
            </w:r>
          </w:p>
        </w:tc>
        <w:tc>
          <w:tcPr>
            <w:tcW w:w="7087" w:type="dxa"/>
            <w:gridSpan w:val="2"/>
            <w:tcBorders>
              <w:bottom w:val="nil"/>
            </w:tcBorders>
          </w:tcPr>
          <w:p w:rsidR="005008DF" w:rsidRPr="005008DF" w:rsidRDefault="00BF186F" w:rsidP="005008DF">
            <w:pPr>
              <w:ind w:left="3577" w:hanging="3577"/>
              <w:rPr>
                <w:b/>
                <w:sz w:val="24"/>
                <w:szCs w:val="24"/>
              </w:rPr>
            </w:pPr>
            <w:r w:rsidRPr="005008DF">
              <w:rPr>
                <w:noProof/>
                <w:sz w:val="24"/>
                <w:szCs w:val="24"/>
              </w:rPr>
              <w:drawing>
                <wp:anchor distT="0" distB="0" distL="114300" distR="114300" simplePos="0" relativeHeight="251661312" behindDoc="0" locked="0" layoutInCell="1" allowOverlap="1" wp14:anchorId="4FAD3C83" wp14:editId="43F75D02">
                  <wp:simplePos x="0" y="0"/>
                  <wp:positionH relativeFrom="column">
                    <wp:posOffset>1209514</wp:posOffset>
                  </wp:positionH>
                  <wp:positionV relativeFrom="page">
                    <wp:posOffset>4445</wp:posOffset>
                  </wp:positionV>
                  <wp:extent cx="504825" cy="504825"/>
                  <wp:effectExtent l="0" t="0" r="9525" b="9525"/>
                  <wp:wrapThrough wrapText="bothSides">
                    <wp:wrapPolygon edited="0">
                      <wp:start x="0" y="0"/>
                      <wp:lineTo x="0" y="21192"/>
                      <wp:lineTo x="21192" y="21192"/>
                      <wp:lineTo x="21192" y="0"/>
                      <wp:lineTo x="0" y="0"/>
                    </wp:wrapPolygon>
                  </wp:wrapThrough>
                  <wp:docPr id="2" name="Picture 2" descr="GHS respitory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S respitory haz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pic:spPr>
                      </pic:pic>
                    </a:graphicData>
                  </a:graphic>
                  <wp14:sizeRelH relativeFrom="page">
                    <wp14:pctWidth>0</wp14:pctWidth>
                  </wp14:sizeRelH>
                  <wp14:sizeRelV relativeFrom="page">
                    <wp14:pctHeight>0</wp14:pctHeight>
                  </wp14:sizeRelV>
                </wp:anchor>
              </w:drawing>
            </w:r>
            <w:r w:rsidRPr="005008DF">
              <w:rPr>
                <w:noProof/>
                <w:sz w:val="24"/>
                <w:szCs w:val="24"/>
              </w:rPr>
              <w:drawing>
                <wp:anchor distT="0" distB="0" distL="114300" distR="114300" simplePos="0" relativeHeight="251662336" behindDoc="0" locked="0" layoutInCell="1" allowOverlap="1" wp14:anchorId="2F73743E" wp14:editId="7B3F4AC2">
                  <wp:simplePos x="0" y="0"/>
                  <wp:positionH relativeFrom="column">
                    <wp:posOffset>673574</wp:posOffset>
                  </wp:positionH>
                  <wp:positionV relativeFrom="page">
                    <wp:posOffset>4445</wp:posOffset>
                  </wp:positionV>
                  <wp:extent cx="504967" cy="504967"/>
                  <wp:effectExtent l="0" t="0" r="9525" b="9525"/>
                  <wp:wrapThrough wrapText="bothSides">
                    <wp:wrapPolygon edited="0">
                      <wp:start x="0" y="0"/>
                      <wp:lineTo x="0" y="21192"/>
                      <wp:lineTo x="21192" y="21192"/>
                      <wp:lineTo x="21192" y="0"/>
                      <wp:lineTo x="0" y="0"/>
                    </wp:wrapPolygon>
                  </wp:wrapThrough>
                  <wp:docPr id="5" name="Picture 5" descr="GHS exclamation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HS exclamation haz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967" cy="504967"/>
                          </a:xfrm>
                          <a:prstGeom prst="rect">
                            <a:avLst/>
                          </a:prstGeom>
                          <a:noFill/>
                        </pic:spPr>
                      </pic:pic>
                    </a:graphicData>
                  </a:graphic>
                  <wp14:sizeRelH relativeFrom="page">
                    <wp14:pctWidth>0</wp14:pctWidth>
                  </wp14:sizeRelH>
                  <wp14:sizeRelV relativeFrom="page">
                    <wp14:pctHeight>0</wp14:pctHeight>
                  </wp14:sizeRelV>
                </wp:anchor>
              </w:drawing>
            </w:r>
            <w:r w:rsidR="005008DF" w:rsidRPr="005008DF">
              <w:rPr>
                <w:b/>
                <w:sz w:val="24"/>
                <w:szCs w:val="24"/>
              </w:rPr>
              <w:t>Warning</w:t>
            </w:r>
          </w:p>
        </w:tc>
      </w:tr>
      <w:tr w:rsidR="009A221F" w:rsidTr="005D253E">
        <w:tc>
          <w:tcPr>
            <w:tcW w:w="3415" w:type="dxa"/>
            <w:gridSpan w:val="2"/>
            <w:tcBorders>
              <w:right w:val="nil"/>
            </w:tcBorders>
          </w:tcPr>
          <w:p w:rsidR="009A221F" w:rsidRPr="0015375B" w:rsidRDefault="009A221F" w:rsidP="009A221F">
            <w:pPr>
              <w:ind w:left="697"/>
              <w:rPr>
                <w:b/>
                <w:sz w:val="24"/>
                <w:szCs w:val="24"/>
              </w:rPr>
            </w:pPr>
            <w:r w:rsidRPr="0074046A">
              <w:rPr>
                <w:b/>
                <w:sz w:val="24"/>
                <w:szCs w:val="24"/>
              </w:rPr>
              <w:t>Hazard Statement:</w:t>
            </w:r>
          </w:p>
        </w:tc>
        <w:tc>
          <w:tcPr>
            <w:tcW w:w="7087" w:type="dxa"/>
            <w:gridSpan w:val="2"/>
            <w:tcBorders>
              <w:top w:val="nil"/>
              <w:left w:val="nil"/>
              <w:bottom w:val="nil"/>
              <w:right w:val="single" w:sz="4" w:space="0" w:color="auto"/>
            </w:tcBorders>
          </w:tcPr>
          <w:p w:rsidR="009A221F" w:rsidRDefault="009A221F" w:rsidP="009A221F">
            <w:pPr>
              <w:ind w:firstLine="5"/>
              <w:rPr>
                <w:b/>
                <w:sz w:val="24"/>
                <w:szCs w:val="24"/>
              </w:rPr>
            </w:pPr>
            <w:r>
              <w:rPr>
                <w:sz w:val="24"/>
                <w:szCs w:val="24"/>
              </w:rPr>
              <w:t>Sus</w:t>
            </w:r>
            <w:bookmarkStart w:id="0" w:name="_GoBack"/>
            <w:bookmarkEnd w:id="0"/>
            <w:r>
              <w:rPr>
                <w:sz w:val="24"/>
                <w:szCs w:val="24"/>
              </w:rPr>
              <w:t>pected of damaging fertility. May cause eye/lung/skin irritation.</w:t>
            </w:r>
          </w:p>
        </w:tc>
      </w:tr>
      <w:tr w:rsidR="009A221F" w:rsidTr="005D253E">
        <w:tc>
          <w:tcPr>
            <w:tcW w:w="3415" w:type="dxa"/>
            <w:gridSpan w:val="2"/>
          </w:tcPr>
          <w:p w:rsidR="009A221F" w:rsidRDefault="009A221F" w:rsidP="009A221F">
            <w:pPr>
              <w:ind w:left="691"/>
              <w:rPr>
                <w:b/>
                <w:sz w:val="24"/>
                <w:szCs w:val="24"/>
              </w:rPr>
            </w:pPr>
            <w:r w:rsidRPr="0015375B">
              <w:rPr>
                <w:b/>
                <w:sz w:val="24"/>
                <w:szCs w:val="24"/>
              </w:rPr>
              <w:t>Precautionary Statement</w:t>
            </w:r>
            <w:r>
              <w:rPr>
                <w:b/>
                <w:sz w:val="24"/>
                <w:szCs w:val="24"/>
              </w:rPr>
              <w:t>:</w:t>
            </w:r>
          </w:p>
          <w:p w:rsidR="009A221F" w:rsidRPr="0015375B" w:rsidRDefault="009A221F" w:rsidP="009A221F">
            <w:pPr>
              <w:ind w:left="691"/>
              <w:rPr>
                <w:b/>
                <w:sz w:val="24"/>
                <w:szCs w:val="24"/>
              </w:rPr>
            </w:pPr>
            <w:r>
              <w:rPr>
                <w:b/>
                <w:sz w:val="24"/>
                <w:szCs w:val="24"/>
              </w:rPr>
              <w:t>Prevention:</w:t>
            </w:r>
          </w:p>
        </w:tc>
        <w:tc>
          <w:tcPr>
            <w:tcW w:w="7087" w:type="dxa"/>
            <w:gridSpan w:val="2"/>
            <w:tcBorders>
              <w:top w:val="nil"/>
            </w:tcBorders>
          </w:tcPr>
          <w:p w:rsidR="009A221F" w:rsidRDefault="009A221F" w:rsidP="009A221F">
            <w:pPr>
              <w:rPr>
                <w:b/>
                <w:sz w:val="24"/>
                <w:szCs w:val="24"/>
              </w:rPr>
            </w:pPr>
            <w:r w:rsidRPr="0015375B">
              <w:rPr>
                <w:sz w:val="24"/>
                <w:szCs w:val="24"/>
              </w:rPr>
              <w:t>Obtain special instructions before use. Do not han</w:t>
            </w:r>
            <w:r>
              <w:rPr>
                <w:sz w:val="24"/>
                <w:szCs w:val="24"/>
              </w:rPr>
              <w:t xml:space="preserve">dle until all safety </w:t>
            </w:r>
            <w:r w:rsidRPr="0015375B">
              <w:rPr>
                <w:sz w:val="24"/>
                <w:szCs w:val="24"/>
              </w:rPr>
              <w:t>precautions have been read and und</w:t>
            </w:r>
            <w:r>
              <w:rPr>
                <w:sz w:val="24"/>
                <w:szCs w:val="24"/>
              </w:rPr>
              <w:t>erstood. Wear protective gloves /</w:t>
            </w:r>
            <w:r w:rsidRPr="0015375B">
              <w:rPr>
                <w:sz w:val="24"/>
                <w:szCs w:val="24"/>
              </w:rPr>
              <w:t xml:space="preserve"> protective clothing / eye</w:t>
            </w:r>
            <w:r>
              <w:rPr>
                <w:sz w:val="24"/>
                <w:szCs w:val="24"/>
              </w:rPr>
              <w:t xml:space="preserve"> protection / face protection. Wash well </w:t>
            </w:r>
            <w:r w:rsidRPr="0015375B">
              <w:rPr>
                <w:sz w:val="24"/>
                <w:szCs w:val="24"/>
              </w:rPr>
              <w:t>after handling. Contaminated work clothing should not be allowed</w:t>
            </w:r>
            <w:r>
              <w:rPr>
                <w:sz w:val="24"/>
                <w:szCs w:val="24"/>
              </w:rPr>
              <w:t xml:space="preserve"> </w:t>
            </w:r>
            <w:r w:rsidRPr="0015375B">
              <w:rPr>
                <w:sz w:val="24"/>
                <w:szCs w:val="24"/>
              </w:rPr>
              <w:t>out of work place.</w:t>
            </w:r>
          </w:p>
        </w:tc>
      </w:tr>
      <w:tr w:rsidR="009A221F" w:rsidTr="00BF186F">
        <w:tc>
          <w:tcPr>
            <w:tcW w:w="3415" w:type="dxa"/>
            <w:gridSpan w:val="2"/>
          </w:tcPr>
          <w:p w:rsidR="009A221F" w:rsidRPr="00602970" w:rsidRDefault="009A221F" w:rsidP="009A221F">
            <w:pPr>
              <w:ind w:left="697"/>
              <w:rPr>
                <w:b/>
                <w:sz w:val="24"/>
                <w:szCs w:val="24"/>
              </w:rPr>
            </w:pPr>
            <w:r w:rsidRPr="0015375B">
              <w:rPr>
                <w:b/>
                <w:sz w:val="24"/>
                <w:szCs w:val="24"/>
              </w:rPr>
              <w:lastRenderedPageBreak/>
              <w:t>Response:</w:t>
            </w:r>
          </w:p>
        </w:tc>
        <w:tc>
          <w:tcPr>
            <w:tcW w:w="7087" w:type="dxa"/>
            <w:gridSpan w:val="2"/>
          </w:tcPr>
          <w:p w:rsidR="009A221F" w:rsidRPr="00602970" w:rsidRDefault="009A221F" w:rsidP="009A221F">
            <w:pPr>
              <w:rPr>
                <w:sz w:val="24"/>
                <w:szCs w:val="24"/>
              </w:rPr>
            </w:pPr>
            <w:r>
              <w:rPr>
                <w:b/>
                <w:sz w:val="24"/>
                <w:szCs w:val="24"/>
              </w:rPr>
              <w:t xml:space="preserve">SKIN: </w:t>
            </w:r>
            <w:r w:rsidRPr="00602970">
              <w:rPr>
                <w:sz w:val="24"/>
                <w:szCs w:val="24"/>
              </w:rPr>
              <w:t>Wash with plenty of soap and water. If skin irritation or</w:t>
            </w:r>
            <w:r>
              <w:rPr>
                <w:sz w:val="24"/>
                <w:szCs w:val="24"/>
              </w:rPr>
              <w:t xml:space="preserve"> rash </w:t>
            </w:r>
            <w:r w:rsidRPr="00602970">
              <w:rPr>
                <w:sz w:val="24"/>
                <w:szCs w:val="24"/>
              </w:rPr>
              <w:t>occurs: Get medical attention / advice. Get medical attention /</w:t>
            </w:r>
            <w:r>
              <w:rPr>
                <w:sz w:val="24"/>
                <w:szCs w:val="24"/>
              </w:rPr>
              <w:t xml:space="preserve"> </w:t>
            </w:r>
            <w:r w:rsidRPr="00602970">
              <w:rPr>
                <w:sz w:val="24"/>
                <w:szCs w:val="24"/>
              </w:rPr>
              <w:t xml:space="preserve">advice if you feel unwell. </w:t>
            </w:r>
          </w:p>
          <w:p w:rsidR="009A221F" w:rsidRDefault="009A221F" w:rsidP="009A221F">
            <w:pPr>
              <w:rPr>
                <w:sz w:val="24"/>
                <w:szCs w:val="24"/>
              </w:rPr>
            </w:pPr>
            <w:r>
              <w:rPr>
                <w:b/>
                <w:sz w:val="24"/>
                <w:szCs w:val="24"/>
              </w:rPr>
              <w:t xml:space="preserve">EYES: </w:t>
            </w:r>
            <w:r w:rsidRPr="00602970">
              <w:rPr>
                <w:sz w:val="24"/>
                <w:szCs w:val="24"/>
              </w:rPr>
              <w:t>Rinse cautiously with water for several minutes. Remove</w:t>
            </w:r>
            <w:r>
              <w:rPr>
                <w:sz w:val="24"/>
                <w:szCs w:val="24"/>
              </w:rPr>
              <w:t xml:space="preserve"> </w:t>
            </w:r>
            <w:r w:rsidRPr="00602970">
              <w:rPr>
                <w:sz w:val="24"/>
                <w:szCs w:val="24"/>
              </w:rPr>
              <w:t>contact lenses, if present and easy to do. Continue rinsing. If eye</w:t>
            </w:r>
            <w:r>
              <w:rPr>
                <w:sz w:val="24"/>
                <w:szCs w:val="24"/>
              </w:rPr>
              <w:t xml:space="preserve"> </w:t>
            </w:r>
            <w:r w:rsidRPr="00602970">
              <w:rPr>
                <w:sz w:val="24"/>
                <w:szCs w:val="24"/>
              </w:rPr>
              <w:t xml:space="preserve">irritant persists get medical attention / advice. </w:t>
            </w:r>
          </w:p>
          <w:p w:rsidR="009A221F" w:rsidRPr="00602970" w:rsidRDefault="009A221F" w:rsidP="009A221F">
            <w:pPr>
              <w:rPr>
                <w:sz w:val="24"/>
                <w:szCs w:val="24"/>
              </w:rPr>
            </w:pPr>
            <w:r w:rsidRPr="00602970">
              <w:rPr>
                <w:b/>
                <w:sz w:val="24"/>
                <w:szCs w:val="24"/>
              </w:rPr>
              <w:t>If exposed or concerned:</w:t>
            </w:r>
            <w:r>
              <w:rPr>
                <w:sz w:val="24"/>
                <w:szCs w:val="24"/>
              </w:rPr>
              <w:t xml:space="preserve"> get medical attention or advice. Take off contaminated clothing and wash it before reuse.</w:t>
            </w:r>
          </w:p>
        </w:tc>
      </w:tr>
      <w:tr w:rsidR="009A221F" w:rsidTr="00BF186F">
        <w:tc>
          <w:tcPr>
            <w:tcW w:w="3415" w:type="dxa"/>
            <w:gridSpan w:val="2"/>
          </w:tcPr>
          <w:p w:rsidR="009A221F" w:rsidRPr="00602970" w:rsidRDefault="009A221F" w:rsidP="009A221F">
            <w:pPr>
              <w:ind w:left="697"/>
              <w:rPr>
                <w:b/>
                <w:sz w:val="24"/>
                <w:szCs w:val="24"/>
              </w:rPr>
            </w:pPr>
            <w:r w:rsidRPr="00602970">
              <w:rPr>
                <w:b/>
                <w:sz w:val="24"/>
                <w:szCs w:val="24"/>
              </w:rPr>
              <w:t>Storage:</w:t>
            </w:r>
          </w:p>
        </w:tc>
        <w:tc>
          <w:tcPr>
            <w:tcW w:w="7087" w:type="dxa"/>
            <w:gridSpan w:val="2"/>
          </w:tcPr>
          <w:p w:rsidR="009A221F" w:rsidRDefault="009A221F" w:rsidP="009A221F">
            <w:pPr>
              <w:rPr>
                <w:sz w:val="24"/>
                <w:szCs w:val="24"/>
              </w:rPr>
            </w:pPr>
            <w:r w:rsidRPr="00602970">
              <w:rPr>
                <w:sz w:val="24"/>
                <w:szCs w:val="24"/>
              </w:rPr>
              <w:t>Store locked up.</w:t>
            </w:r>
          </w:p>
        </w:tc>
      </w:tr>
      <w:tr w:rsidR="009A221F" w:rsidTr="00BF186F">
        <w:tc>
          <w:tcPr>
            <w:tcW w:w="3415" w:type="dxa"/>
            <w:gridSpan w:val="2"/>
          </w:tcPr>
          <w:p w:rsidR="009A221F" w:rsidRPr="00602970" w:rsidRDefault="009A221F" w:rsidP="009A221F">
            <w:pPr>
              <w:ind w:left="697"/>
              <w:rPr>
                <w:b/>
                <w:sz w:val="24"/>
                <w:szCs w:val="24"/>
              </w:rPr>
            </w:pPr>
            <w:r w:rsidRPr="00602970">
              <w:rPr>
                <w:b/>
                <w:sz w:val="24"/>
                <w:szCs w:val="24"/>
              </w:rPr>
              <w:t>Disposal:</w:t>
            </w:r>
          </w:p>
        </w:tc>
        <w:tc>
          <w:tcPr>
            <w:tcW w:w="7087" w:type="dxa"/>
            <w:gridSpan w:val="2"/>
          </w:tcPr>
          <w:p w:rsidR="009A221F" w:rsidRPr="00602970" w:rsidRDefault="009A221F" w:rsidP="009A221F">
            <w:pPr>
              <w:rPr>
                <w:sz w:val="24"/>
                <w:szCs w:val="24"/>
              </w:rPr>
            </w:pPr>
            <w:r>
              <w:rPr>
                <w:sz w:val="24"/>
                <w:szCs w:val="24"/>
              </w:rPr>
              <w:t>Disposal of contents / container in accordance with local / regional /</w:t>
            </w:r>
            <w:r w:rsidRPr="00602970">
              <w:rPr>
                <w:sz w:val="24"/>
                <w:szCs w:val="24"/>
              </w:rPr>
              <w:t>state / federal and international regulations.</w:t>
            </w:r>
          </w:p>
        </w:tc>
      </w:tr>
      <w:tr w:rsidR="009A221F" w:rsidTr="00BF186F">
        <w:tc>
          <w:tcPr>
            <w:tcW w:w="3415" w:type="dxa"/>
            <w:gridSpan w:val="2"/>
          </w:tcPr>
          <w:p w:rsidR="009A221F" w:rsidRDefault="009A221F" w:rsidP="009A221F">
            <w:pPr>
              <w:ind w:left="697"/>
              <w:rPr>
                <w:b/>
                <w:sz w:val="24"/>
                <w:szCs w:val="24"/>
              </w:rPr>
            </w:pPr>
            <w:r w:rsidRPr="00602970">
              <w:rPr>
                <w:b/>
                <w:sz w:val="24"/>
                <w:szCs w:val="24"/>
              </w:rPr>
              <w:t xml:space="preserve">Hazard(S) not Otherwise      classified  (HNOC): </w:t>
            </w:r>
          </w:p>
        </w:tc>
        <w:tc>
          <w:tcPr>
            <w:tcW w:w="7087" w:type="dxa"/>
            <w:gridSpan w:val="2"/>
          </w:tcPr>
          <w:p w:rsidR="009A221F" w:rsidRPr="00602970" w:rsidRDefault="009A221F" w:rsidP="009A221F">
            <w:pPr>
              <w:rPr>
                <w:sz w:val="24"/>
                <w:szCs w:val="24"/>
              </w:rPr>
            </w:pPr>
            <w:r w:rsidRPr="00602970">
              <w:rPr>
                <w:sz w:val="24"/>
                <w:szCs w:val="24"/>
              </w:rPr>
              <w:t>None known.</w:t>
            </w:r>
          </w:p>
        </w:tc>
      </w:tr>
      <w:tr w:rsidR="009A221F" w:rsidTr="00BF186F">
        <w:tc>
          <w:tcPr>
            <w:tcW w:w="3415" w:type="dxa"/>
            <w:gridSpan w:val="2"/>
          </w:tcPr>
          <w:p w:rsidR="009A221F" w:rsidRDefault="009A221F" w:rsidP="009A221F">
            <w:pPr>
              <w:tabs>
                <w:tab w:val="left" w:pos="3467"/>
              </w:tabs>
              <w:ind w:left="697"/>
              <w:rPr>
                <w:b/>
                <w:sz w:val="24"/>
                <w:szCs w:val="24"/>
              </w:rPr>
            </w:pPr>
            <w:r>
              <w:rPr>
                <w:b/>
                <w:sz w:val="24"/>
                <w:szCs w:val="24"/>
              </w:rPr>
              <w:t>Supplemental Information:</w:t>
            </w:r>
          </w:p>
          <w:p w:rsidR="009A221F" w:rsidRPr="0074046A" w:rsidRDefault="009A221F" w:rsidP="009A221F">
            <w:pPr>
              <w:tabs>
                <w:tab w:val="left" w:pos="3467"/>
              </w:tabs>
              <w:ind w:left="697"/>
              <w:rPr>
                <w:b/>
                <w:sz w:val="24"/>
                <w:szCs w:val="24"/>
              </w:rPr>
            </w:pPr>
            <w:r w:rsidRPr="00174BE4">
              <w:rPr>
                <w:b/>
                <w:sz w:val="24"/>
                <w:szCs w:val="24"/>
              </w:rPr>
              <w:t>Substance(s) formed under the condit</w:t>
            </w:r>
            <w:r>
              <w:rPr>
                <w:b/>
                <w:sz w:val="24"/>
                <w:szCs w:val="24"/>
              </w:rPr>
              <w:t>i</w:t>
            </w:r>
            <w:r w:rsidRPr="00174BE4">
              <w:rPr>
                <w:b/>
                <w:sz w:val="24"/>
                <w:szCs w:val="24"/>
              </w:rPr>
              <w:t>ons of use:</w:t>
            </w:r>
          </w:p>
        </w:tc>
        <w:tc>
          <w:tcPr>
            <w:tcW w:w="7087" w:type="dxa"/>
            <w:gridSpan w:val="2"/>
          </w:tcPr>
          <w:p w:rsidR="009A221F" w:rsidRDefault="009A221F" w:rsidP="009A221F">
            <w:pPr>
              <w:rPr>
                <w:sz w:val="24"/>
                <w:szCs w:val="24"/>
              </w:rPr>
            </w:pPr>
            <w:r w:rsidRPr="00602970">
              <w:rPr>
                <w:sz w:val="24"/>
                <w:szCs w:val="24"/>
              </w:rPr>
              <w:t>None known.</w:t>
            </w:r>
          </w:p>
          <w:p w:rsidR="009A221F" w:rsidRDefault="009A221F" w:rsidP="009A221F">
            <w:pPr>
              <w:rPr>
                <w:sz w:val="24"/>
                <w:szCs w:val="24"/>
              </w:rPr>
            </w:pPr>
          </w:p>
          <w:p w:rsidR="009A221F" w:rsidRDefault="009A221F" w:rsidP="009A221F">
            <w:pPr>
              <w:rPr>
                <w:sz w:val="24"/>
                <w:szCs w:val="24"/>
              </w:rPr>
            </w:pPr>
            <w:r w:rsidRPr="00174BE4">
              <w:rPr>
                <w:sz w:val="24"/>
                <w:szCs w:val="24"/>
              </w:rPr>
              <w:t xml:space="preserve">This product reacts with water, </w:t>
            </w:r>
            <w:r>
              <w:rPr>
                <w:sz w:val="24"/>
                <w:szCs w:val="24"/>
              </w:rPr>
              <w:t>moisture or humid air to evolve following compounds: Acetic acid</w:t>
            </w:r>
          </w:p>
          <w:p w:rsidR="009A221F" w:rsidRPr="0074046A" w:rsidRDefault="009A221F" w:rsidP="009A221F">
            <w:pPr>
              <w:rPr>
                <w:b/>
                <w:sz w:val="24"/>
                <w:szCs w:val="24"/>
              </w:rPr>
            </w:pPr>
            <w:r>
              <w:rPr>
                <w:sz w:val="24"/>
                <w:szCs w:val="24"/>
              </w:rPr>
              <w:t xml:space="preserve">The following material is embedded in the product and not available as </w:t>
            </w:r>
            <w:proofErr w:type="spellStart"/>
            <w:r>
              <w:rPr>
                <w:sz w:val="24"/>
                <w:szCs w:val="24"/>
              </w:rPr>
              <w:t>respirable</w:t>
            </w:r>
            <w:proofErr w:type="spellEnd"/>
            <w:r>
              <w:rPr>
                <w:sz w:val="24"/>
                <w:szCs w:val="24"/>
              </w:rPr>
              <w:t xml:space="preserve"> dusts. When used as intended or as supplied, the product will not pose hazards. Titanium oxide.</w:t>
            </w:r>
          </w:p>
        </w:tc>
      </w:tr>
      <w:tr w:rsidR="009A221F" w:rsidTr="00BF186F">
        <w:tc>
          <w:tcPr>
            <w:tcW w:w="3415" w:type="dxa"/>
            <w:gridSpan w:val="2"/>
          </w:tcPr>
          <w:p w:rsidR="009A221F" w:rsidRDefault="009A221F" w:rsidP="009A221F">
            <w:pPr>
              <w:tabs>
                <w:tab w:val="left" w:pos="3467"/>
              </w:tabs>
              <w:ind w:left="697"/>
              <w:rPr>
                <w:b/>
                <w:sz w:val="24"/>
                <w:szCs w:val="24"/>
              </w:rPr>
            </w:pPr>
            <w:r w:rsidRPr="00174BE4">
              <w:rPr>
                <w:b/>
                <w:sz w:val="24"/>
                <w:szCs w:val="24"/>
              </w:rPr>
              <w:t>HMIS (Ratings):</w:t>
            </w:r>
          </w:p>
        </w:tc>
        <w:tc>
          <w:tcPr>
            <w:tcW w:w="7087" w:type="dxa"/>
            <w:gridSpan w:val="2"/>
          </w:tcPr>
          <w:p w:rsidR="009A221F" w:rsidRDefault="009A221F" w:rsidP="009A221F">
            <w:pPr>
              <w:rPr>
                <w:b/>
                <w:sz w:val="24"/>
                <w:szCs w:val="24"/>
              </w:rPr>
            </w:pPr>
            <w:r>
              <w:rPr>
                <w:b/>
                <w:sz w:val="24"/>
                <w:szCs w:val="24"/>
              </w:rPr>
              <w:t>Health: 1</w:t>
            </w:r>
          </w:p>
          <w:p w:rsidR="009A221F" w:rsidRDefault="009A221F" w:rsidP="009A221F">
            <w:pPr>
              <w:rPr>
                <w:b/>
                <w:sz w:val="24"/>
                <w:szCs w:val="24"/>
              </w:rPr>
            </w:pPr>
            <w:r>
              <w:rPr>
                <w:b/>
                <w:sz w:val="24"/>
                <w:szCs w:val="24"/>
              </w:rPr>
              <w:t>Flammability: 1</w:t>
            </w:r>
          </w:p>
          <w:p w:rsidR="009A221F" w:rsidRPr="00174BE4" w:rsidRDefault="009A221F" w:rsidP="009A221F">
            <w:pPr>
              <w:rPr>
                <w:b/>
                <w:sz w:val="24"/>
                <w:szCs w:val="24"/>
              </w:rPr>
            </w:pPr>
            <w:r>
              <w:rPr>
                <w:b/>
                <w:sz w:val="24"/>
                <w:szCs w:val="24"/>
              </w:rPr>
              <w:t>Physical hazard: 0</w:t>
            </w:r>
          </w:p>
          <w:p w:rsidR="009A221F" w:rsidRPr="00602970" w:rsidRDefault="009A221F" w:rsidP="009A221F">
            <w:pPr>
              <w:rPr>
                <w:sz w:val="24"/>
                <w:szCs w:val="24"/>
              </w:rPr>
            </w:pPr>
          </w:p>
        </w:tc>
      </w:tr>
    </w:tbl>
    <w:p w:rsidR="004626B2" w:rsidRDefault="004626B2" w:rsidP="00E52976">
      <w:pPr>
        <w:spacing w:after="0"/>
        <w:rPr>
          <w:sz w:val="20"/>
          <w:szCs w:val="20"/>
        </w:rPr>
      </w:pPr>
    </w:p>
    <w:tbl>
      <w:tblPr>
        <w:tblStyle w:val="TableGrid"/>
        <w:tblW w:w="0" w:type="auto"/>
        <w:tblLook w:val="04A0" w:firstRow="1" w:lastRow="0" w:firstColumn="1" w:lastColumn="0" w:noHBand="0" w:noVBand="1"/>
      </w:tblPr>
      <w:tblGrid>
        <w:gridCol w:w="6925"/>
        <w:gridCol w:w="2160"/>
        <w:gridCol w:w="1417"/>
      </w:tblGrid>
      <w:tr w:rsidR="00E52976" w:rsidRPr="00012CE5" w:rsidTr="0025613E">
        <w:tc>
          <w:tcPr>
            <w:tcW w:w="10502" w:type="dxa"/>
            <w:gridSpan w:val="3"/>
            <w:tcBorders>
              <w:bottom w:val="single" w:sz="4" w:space="0" w:color="auto"/>
            </w:tcBorders>
            <w:shd w:val="clear" w:color="auto" w:fill="D9D9D9" w:themeFill="background1" w:themeFillShade="D9"/>
          </w:tcPr>
          <w:p w:rsidR="00E52976" w:rsidRPr="00404143" w:rsidRDefault="004626B2" w:rsidP="00404143">
            <w:pPr>
              <w:pStyle w:val="ListParagraph"/>
              <w:numPr>
                <w:ilvl w:val="0"/>
                <w:numId w:val="3"/>
              </w:numPr>
              <w:rPr>
                <w:b/>
                <w:sz w:val="28"/>
                <w:szCs w:val="28"/>
              </w:rPr>
            </w:pPr>
            <w:r>
              <w:rPr>
                <w:sz w:val="20"/>
                <w:szCs w:val="20"/>
              </w:rPr>
              <w:br w:type="page"/>
            </w:r>
            <w:r w:rsidR="000A5554" w:rsidRPr="00404143">
              <w:rPr>
                <w:b/>
                <w:sz w:val="28"/>
                <w:szCs w:val="28"/>
              </w:rPr>
              <w:t>COMPOSITION/ INGREDIENTS</w:t>
            </w:r>
          </w:p>
        </w:tc>
      </w:tr>
      <w:tr w:rsidR="00E52976" w:rsidTr="00767139">
        <w:tc>
          <w:tcPr>
            <w:tcW w:w="10502" w:type="dxa"/>
            <w:gridSpan w:val="3"/>
            <w:tcBorders>
              <w:bottom w:val="nil"/>
            </w:tcBorders>
          </w:tcPr>
          <w:p w:rsidR="00F31127" w:rsidRPr="0025613E" w:rsidRDefault="00174BE4" w:rsidP="0025613E">
            <w:pPr>
              <w:rPr>
                <w:b/>
                <w:sz w:val="24"/>
                <w:szCs w:val="24"/>
              </w:rPr>
            </w:pPr>
            <w:r>
              <w:rPr>
                <w:sz w:val="24"/>
                <w:szCs w:val="24"/>
              </w:rPr>
              <w:t xml:space="preserve">       </w:t>
            </w:r>
            <w:r w:rsidRPr="00174BE4">
              <w:rPr>
                <w:b/>
                <w:sz w:val="24"/>
                <w:szCs w:val="24"/>
              </w:rPr>
              <w:t>Mixtures</w:t>
            </w:r>
          </w:p>
        </w:tc>
      </w:tr>
      <w:tr w:rsidR="0025613E" w:rsidTr="00767139">
        <w:tc>
          <w:tcPr>
            <w:tcW w:w="6925" w:type="dxa"/>
            <w:tcBorders>
              <w:top w:val="nil"/>
              <w:bottom w:val="single" w:sz="4" w:space="0" w:color="auto"/>
              <w:right w:val="nil"/>
            </w:tcBorders>
          </w:tcPr>
          <w:p w:rsidR="009C3FA9" w:rsidRDefault="009C3FA9" w:rsidP="00174BE4">
            <w:pPr>
              <w:ind w:left="697"/>
              <w:rPr>
                <w:b/>
                <w:sz w:val="24"/>
                <w:szCs w:val="24"/>
              </w:rPr>
            </w:pPr>
            <w:r>
              <w:rPr>
                <w:b/>
                <w:sz w:val="24"/>
                <w:szCs w:val="24"/>
              </w:rPr>
              <w:t>Hazardous Ingredients</w:t>
            </w:r>
          </w:p>
          <w:p w:rsidR="009C3FA9" w:rsidRDefault="009C3FA9" w:rsidP="00174BE4">
            <w:pPr>
              <w:ind w:left="697"/>
              <w:rPr>
                <w:b/>
                <w:sz w:val="24"/>
                <w:szCs w:val="24"/>
              </w:rPr>
            </w:pPr>
          </w:p>
          <w:p w:rsidR="0025613E" w:rsidRDefault="0025613E" w:rsidP="00174BE4">
            <w:pPr>
              <w:ind w:left="697"/>
              <w:rPr>
                <w:b/>
                <w:sz w:val="24"/>
                <w:szCs w:val="24"/>
              </w:rPr>
            </w:pPr>
            <w:r>
              <w:rPr>
                <w:b/>
                <w:sz w:val="24"/>
                <w:szCs w:val="24"/>
              </w:rPr>
              <w:t>Chemical Name</w:t>
            </w:r>
          </w:p>
          <w:p w:rsidR="0025613E" w:rsidRDefault="00A63374" w:rsidP="00A63374">
            <w:pPr>
              <w:ind w:left="697"/>
              <w:rPr>
                <w:sz w:val="24"/>
                <w:szCs w:val="24"/>
              </w:rPr>
            </w:pPr>
            <w:proofErr w:type="spellStart"/>
            <w:r>
              <w:rPr>
                <w:sz w:val="24"/>
                <w:szCs w:val="24"/>
              </w:rPr>
              <w:t>Ethyltriacetoxysilane</w:t>
            </w:r>
            <w:proofErr w:type="spellEnd"/>
          </w:p>
          <w:p w:rsidR="009C3FA9" w:rsidRDefault="009C3FA9" w:rsidP="00A63374">
            <w:pPr>
              <w:ind w:left="697"/>
              <w:rPr>
                <w:sz w:val="24"/>
                <w:szCs w:val="24"/>
              </w:rPr>
            </w:pPr>
            <w:proofErr w:type="spellStart"/>
            <w:r>
              <w:rPr>
                <w:sz w:val="24"/>
                <w:szCs w:val="24"/>
              </w:rPr>
              <w:t>Methylacetoxysilane</w:t>
            </w:r>
            <w:proofErr w:type="spellEnd"/>
          </w:p>
          <w:p w:rsidR="00054A94" w:rsidRDefault="00054A94" w:rsidP="00A63374">
            <w:pPr>
              <w:ind w:left="697"/>
              <w:rPr>
                <w:sz w:val="24"/>
                <w:szCs w:val="24"/>
              </w:rPr>
            </w:pPr>
            <w:r>
              <w:rPr>
                <w:sz w:val="24"/>
                <w:szCs w:val="24"/>
              </w:rPr>
              <w:t>Titanium oxide</w:t>
            </w:r>
          </w:p>
          <w:p w:rsidR="009C3FA9" w:rsidRDefault="00487483" w:rsidP="00A63374">
            <w:pPr>
              <w:ind w:left="697"/>
              <w:rPr>
                <w:sz w:val="24"/>
                <w:szCs w:val="24"/>
              </w:rPr>
            </w:pPr>
            <w:r>
              <w:rPr>
                <w:sz w:val="24"/>
                <w:szCs w:val="24"/>
              </w:rPr>
              <w:t>Disti</w:t>
            </w:r>
            <w:r w:rsidR="009C3FA9">
              <w:rPr>
                <w:sz w:val="24"/>
                <w:szCs w:val="24"/>
              </w:rPr>
              <w:t xml:space="preserve">llates (petroleum), </w:t>
            </w:r>
            <w:proofErr w:type="spellStart"/>
            <w:r w:rsidR="009C3FA9">
              <w:rPr>
                <w:sz w:val="24"/>
                <w:szCs w:val="24"/>
              </w:rPr>
              <w:t>hydrotreated</w:t>
            </w:r>
            <w:proofErr w:type="spellEnd"/>
            <w:r w:rsidR="009C3FA9">
              <w:rPr>
                <w:sz w:val="24"/>
                <w:szCs w:val="24"/>
              </w:rPr>
              <w:t xml:space="preserve"> middle</w:t>
            </w:r>
          </w:p>
          <w:p w:rsidR="0025613E" w:rsidRDefault="0025613E" w:rsidP="00174BE4">
            <w:pPr>
              <w:ind w:left="697"/>
              <w:rPr>
                <w:sz w:val="24"/>
                <w:szCs w:val="24"/>
              </w:rPr>
            </w:pPr>
            <w:proofErr w:type="spellStart"/>
            <w:r>
              <w:rPr>
                <w:sz w:val="24"/>
                <w:szCs w:val="24"/>
              </w:rPr>
              <w:t>Octamethylcyclotetrasiloxane</w:t>
            </w:r>
            <w:proofErr w:type="spellEnd"/>
            <w:r>
              <w:rPr>
                <w:sz w:val="24"/>
                <w:szCs w:val="24"/>
              </w:rPr>
              <w:t xml:space="preserve"> (impurity)</w:t>
            </w:r>
          </w:p>
        </w:tc>
        <w:tc>
          <w:tcPr>
            <w:tcW w:w="2160" w:type="dxa"/>
            <w:tcBorders>
              <w:top w:val="nil"/>
              <w:left w:val="nil"/>
              <w:bottom w:val="single" w:sz="4" w:space="0" w:color="auto"/>
              <w:right w:val="nil"/>
            </w:tcBorders>
          </w:tcPr>
          <w:p w:rsidR="009C3FA9" w:rsidRDefault="009C3FA9" w:rsidP="00174BE4">
            <w:pPr>
              <w:rPr>
                <w:b/>
                <w:sz w:val="24"/>
                <w:szCs w:val="24"/>
              </w:rPr>
            </w:pPr>
          </w:p>
          <w:p w:rsidR="009C3FA9" w:rsidRDefault="009C3FA9" w:rsidP="00174BE4">
            <w:pPr>
              <w:rPr>
                <w:b/>
                <w:sz w:val="24"/>
                <w:szCs w:val="24"/>
              </w:rPr>
            </w:pPr>
          </w:p>
          <w:p w:rsidR="0025613E" w:rsidRDefault="0025613E" w:rsidP="00174BE4">
            <w:pPr>
              <w:rPr>
                <w:b/>
                <w:sz w:val="24"/>
                <w:szCs w:val="24"/>
              </w:rPr>
            </w:pPr>
            <w:r>
              <w:rPr>
                <w:b/>
                <w:sz w:val="24"/>
                <w:szCs w:val="24"/>
              </w:rPr>
              <w:t>CAS Number</w:t>
            </w:r>
          </w:p>
          <w:p w:rsidR="0025613E" w:rsidRPr="00A63374" w:rsidRDefault="00A63374" w:rsidP="00174BE4">
            <w:pPr>
              <w:rPr>
                <w:sz w:val="24"/>
                <w:szCs w:val="24"/>
              </w:rPr>
            </w:pPr>
            <w:r>
              <w:rPr>
                <w:sz w:val="24"/>
                <w:szCs w:val="24"/>
              </w:rPr>
              <w:t>17689-77-9</w:t>
            </w:r>
          </w:p>
          <w:p w:rsidR="0025613E" w:rsidRDefault="009C3FA9" w:rsidP="00174BE4">
            <w:pPr>
              <w:rPr>
                <w:sz w:val="24"/>
                <w:szCs w:val="24"/>
                <w:vertAlign w:val="superscript"/>
              </w:rPr>
            </w:pPr>
            <w:r>
              <w:rPr>
                <w:sz w:val="24"/>
                <w:szCs w:val="24"/>
              </w:rPr>
              <w:t>4253-34-3</w:t>
            </w:r>
          </w:p>
          <w:p w:rsidR="00054A94" w:rsidRDefault="00054A94" w:rsidP="00174BE4">
            <w:pPr>
              <w:rPr>
                <w:sz w:val="24"/>
                <w:szCs w:val="24"/>
              </w:rPr>
            </w:pPr>
            <w:r>
              <w:rPr>
                <w:sz w:val="24"/>
                <w:szCs w:val="24"/>
              </w:rPr>
              <w:t>13463-67-7</w:t>
            </w:r>
          </w:p>
          <w:p w:rsidR="0025613E" w:rsidRDefault="009C3FA9" w:rsidP="00174BE4">
            <w:pPr>
              <w:rPr>
                <w:sz w:val="24"/>
                <w:szCs w:val="24"/>
                <w:vertAlign w:val="superscript"/>
              </w:rPr>
            </w:pPr>
            <w:r>
              <w:rPr>
                <w:sz w:val="24"/>
                <w:szCs w:val="24"/>
              </w:rPr>
              <w:t>64742-46-7</w:t>
            </w:r>
          </w:p>
          <w:p w:rsidR="0025613E" w:rsidRDefault="009C3FA9" w:rsidP="00174BE4">
            <w:pPr>
              <w:rPr>
                <w:sz w:val="24"/>
                <w:szCs w:val="24"/>
              </w:rPr>
            </w:pPr>
            <w:r>
              <w:rPr>
                <w:sz w:val="24"/>
                <w:szCs w:val="24"/>
              </w:rPr>
              <w:t>556-67-2</w:t>
            </w:r>
          </w:p>
        </w:tc>
        <w:tc>
          <w:tcPr>
            <w:tcW w:w="1417" w:type="dxa"/>
            <w:tcBorders>
              <w:top w:val="nil"/>
              <w:left w:val="nil"/>
              <w:bottom w:val="single" w:sz="4" w:space="0" w:color="auto"/>
            </w:tcBorders>
          </w:tcPr>
          <w:p w:rsidR="009C3FA9" w:rsidRDefault="009C3FA9" w:rsidP="0025613E">
            <w:pPr>
              <w:jc w:val="center"/>
              <w:rPr>
                <w:b/>
                <w:sz w:val="24"/>
                <w:szCs w:val="24"/>
              </w:rPr>
            </w:pPr>
          </w:p>
          <w:p w:rsidR="009C3FA9" w:rsidRDefault="009C3FA9" w:rsidP="0025613E">
            <w:pPr>
              <w:jc w:val="center"/>
              <w:rPr>
                <w:b/>
                <w:sz w:val="24"/>
                <w:szCs w:val="24"/>
              </w:rPr>
            </w:pPr>
          </w:p>
          <w:p w:rsidR="0025613E" w:rsidRDefault="0025613E" w:rsidP="0025613E">
            <w:pPr>
              <w:jc w:val="center"/>
              <w:rPr>
                <w:b/>
                <w:sz w:val="24"/>
                <w:szCs w:val="24"/>
              </w:rPr>
            </w:pPr>
            <w:r>
              <w:rPr>
                <w:b/>
                <w:sz w:val="24"/>
                <w:szCs w:val="24"/>
              </w:rPr>
              <w:t>%</w:t>
            </w:r>
          </w:p>
          <w:p w:rsidR="0025613E" w:rsidRDefault="00A63374" w:rsidP="00A63374">
            <w:pPr>
              <w:jc w:val="center"/>
              <w:rPr>
                <w:sz w:val="24"/>
                <w:szCs w:val="24"/>
              </w:rPr>
            </w:pPr>
            <w:r>
              <w:rPr>
                <w:sz w:val="24"/>
                <w:szCs w:val="24"/>
              </w:rPr>
              <w:t>1 - 5</w:t>
            </w:r>
          </w:p>
          <w:p w:rsidR="0025613E" w:rsidRDefault="009C3FA9" w:rsidP="0025613E">
            <w:pPr>
              <w:jc w:val="center"/>
              <w:rPr>
                <w:sz w:val="24"/>
                <w:szCs w:val="24"/>
              </w:rPr>
            </w:pPr>
            <w:r>
              <w:rPr>
                <w:sz w:val="24"/>
                <w:szCs w:val="24"/>
              </w:rPr>
              <w:t>1 – 5</w:t>
            </w:r>
          </w:p>
          <w:p w:rsidR="00054A94" w:rsidRDefault="00054A94" w:rsidP="0025613E">
            <w:pPr>
              <w:jc w:val="center"/>
              <w:rPr>
                <w:sz w:val="24"/>
                <w:szCs w:val="24"/>
              </w:rPr>
            </w:pPr>
            <w:r>
              <w:rPr>
                <w:sz w:val="24"/>
                <w:szCs w:val="24"/>
              </w:rPr>
              <w:t>&lt; 1</w:t>
            </w:r>
          </w:p>
          <w:p w:rsidR="009C3FA9" w:rsidRDefault="00C7398E" w:rsidP="00C7398E">
            <w:pPr>
              <w:rPr>
                <w:sz w:val="24"/>
                <w:szCs w:val="24"/>
              </w:rPr>
            </w:pPr>
            <w:r>
              <w:rPr>
                <w:sz w:val="24"/>
                <w:szCs w:val="24"/>
              </w:rPr>
              <w:t xml:space="preserve">   &lt; 20 - 30</w:t>
            </w:r>
          </w:p>
          <w:p w:rsidR="009C3FA9" w:rsidRDefault="009C3FA9" w:rsidP="0025613E">
            <w:pPr>
              <w:jc w:val="center"/>
              <w:rPr>
                <w:sz w:val="24"/>
                <w:szCs w:val="24"/>
              </w:rPr>
            </w:pPr>
            <w:r>
              <w:rPr>
                <w:sz w:val="24"/>
                <w:szCs w:val="24"/>
              </w:rPr>
              <w:t xml:space="preserve">&lt; 1 </w:t>
            </w:r>
          </w:p>
        </w:tc>
      </w:tr>
    </w:tbl>
    <w:p w:rsidR="00492B71" w:rsidRDefault="00492B71" w:rsidP="00E52976">
      <w:pPr>
        <w:spacing w:after="0"/>
        <w:rPr>
          <w:sz w:val="20"/>
          <w:szCs w:val="20"/>
        </w:rPr>
      </w:pPr>
    </w:p>
    <w:p w:rsidR="00492B71" w:rsidRDefault="00492B71">
      <w:pPr>
        <w:rPr>
          <w:sz w:val="20"/>
          <w:szCs w:val="20"/>
        </w:rPr>
      </w:pPr>
      <w:r>
        <w:rPr>
          <w:sz w:val="20"/>
          <w:szCs w:val="20"/>
        </w:rPr>
        <w:br w:type="page"/>
      </w:r>
    </w:p>
    <w:p w:rsidR="00CB3DA7" w:rsidRPr="002661E4" w:rsidRDefault="00CB3DA7" w:rsidP="00E52976">
      <w:pPr>
        <w:spacing w:after="0"/>
        <w:rPr>
          <w:sz w:val="20"/>
          <w:szCs w:val="20"/>
        </w:rPr>
      </w:pPr>
    </w:p>
    <w:tbl>
      <w:tblPr>
        <w:tblStyle w:val="TableGrid1"/>
        <w:tblW w:w="0" w:type="auto"/>
        <w:tblLook w:val="04A0" w:firstRow="1" w:lastRow="0" w:firstColumn="1" w:lastColumn="0" w:noHBand="0" w:noVBand="1"/>
      </w:tblPr>
      <w:tblGrid>
        <w:gridCol w:w="3415"/>
        <w:gridCol w:w="7087"/>
      </w:tblGrid>
      <w:tr w:rsidR="00B619D7" w:rsidRPr="002425C6" w:rsidTr="00BF186F">
        <w:tc>
          <w:tcPr>
            <w:tcW w:w="10502" w:type="dxa"/>
            <w:gridSpan w:val="2"/>
            <w:shd w:val="clear" w:color="auto" w:fill="D9D9D9" w:themeFill="background1" w:themeFillShade="D9"/>
          </w:tcPr>
          <w:p w:rsidR="00B619D7" w:rsidRPr="002425C6" w:rsidRDefault="00B619D7" w:rsidP="007D192D">
            <w:pPr>
              <w:numPr>
                <w:ilvl w:val="0"/>
                <w:numId w:val="3"/>
              </w:numPr>
              <w:spacing w:after="200" w:line="276" w:lineRule="auto"/>
              <w:contextualSpacing/>
              <w:rPr>
                <w:b/>
                <w:sz w:val="28"/>
                <w:szCs w:val="28"/>
              </w:rPr>
            </w:pPr>
            <w:r>
              <w:rPr>
                <w:b/>
                <w:sz w:val="28"/>
                <w:szCs w:val="28"/>
              </w:rPr>
              <w:t>FIRST AID MEASURES</w:t>
            </w:r>
          </w:p>
        </w:tc>
      </w:tr>
      <w:tr w:rsidR="00BF186F" w:rsidRPr="002425C6" w:rsidTr="00BF186F">
        <w:tc>
          <w:tcPr>
            <w:tcW w:w="3415" w:type="dxa"/>
            <w:tcBorders>
              <w:bottom w:val="nil"/>
              <w:right w:val="nil"/>
            </w:tcBorders>
          </w:tcPr>
          <w:p w:rsidR="00BF186F" w:rsidRPr="00F31127" w:rsidRDefault="00BF186F" w:rsidP="00BF186F">
            <w:pPr>
              <w:ind w:left="720"/>
              <w:rPr>
                <w:b/>
                <w:sz w:val="24"/>
                <w:szCs w:val="24"/>
              </w:rPr>
            </w:pPr>
            <w:r w:rsidRPr="00F31127">
              <w:rPr>
                <w:b/>
                <w:sz w:val="24"/>
                <w:szCs w:val="24"/>
              </w:rPr>
              <w:t>Inhalation:</w:t>
            </w:r>
          </w:p>
        </w:tc>
        <w:tc>
          <w:tcPr>
            <w:tcW w:w="7087" w:type="dxa"/>
            <w:tcBorders>
              <w:left w:val="nil"/>
              <w:bottom w:val="nil"/>
            </w:tcBorders>
          </w:tcPr>
          <w:p w:rsidR="00BF186F" w:rsidRDefault="00BF186F" w:rsidP="00BF186F">
            <w:pPr>
              <w:rPr>
                <w:sz w:val="24"/>
                <w:szCs w:val="24"/>
              </w:rPr>
            </w:pPr>
            <w:r>
              <w:rPr>
                <w:sz w:val="24"/>
                <w:szCs w:val="24"/>
              </w:rPr>
              <w:t>Remove to fresh air. Call a physician if symptoms develop or persist.</w:t>
            </w:r>
          </w:p>
        </w:tc>
      </w:tr>
      <w:tr w:rsidR="00BF186F" w:rsidRPr="002425C6" w:rsidTr="00BF186F">
        <w:tc>
          <w:tcPr>
            <w:tcW w:w="3415" w:type="dxa"/>
            <w:tcBorders>
              <w:top w:val="nil"/>
              <w:bottom w:val="nil"/>
              <w:right w:val="nil"/>
            </w:tcBorders>
          </w:tcPr>
          <w:p w:rsidR="00BF186F" w:rsidRPr="00F31127" w:rsidRDefault="00BF186F" w:rsidP="00BF186F">
            <w:pPr>
              <w:ind w:left="720"/>
              <w:rPr>
                <w:b/>
                <w:sz w:val="24"/>
                <w:szCs w:val="24"/>
              </w:rPr>
            </w:pPr>
            <w:r w:rsidRPr="00F31127">
              <w:rPr>
                <w:b/>
                <w:sz w:val="24"/>
                <w:szCs w:val="24"/>
              </w:rPr>
              <w:t>Skin Contact:</w:t>
            </w:r>
          </w:p>
        </w:tc>
        <w:tc>
          <w:tcPr>
            <w:tcW w:w="7087" w:type="dxa"/>
            <w:tcBorders>
              <w:top w:val="nil"/>
              <w:left w:val="nil"/>
              <w:bottom w:val="nil"/>
            </w:tcBorders>
          </w:tcPr>
          <w:p w:rsidR="00BF186F" w:rsidRPr="00790F64" w:rsidRDefault="00BF186F" w:rsidP="00BF186F">
            <w:pPr>
              <w:spacing w:line="276" w:lineRule="auto"/>
              <w:rPr>
                <w:sz w:val="24"/>
                <w:szCs w:val="24"/>
              </w:rPr>
            </w:pPr>
            <w:r>
              <w:rPr>
                <w:sz w:val="24"/>
                <w:szCs w:val="24"/>
              </w:rPr>
              <w:t xml:space="preserve">Wash off with soap and plenty of water. For minor skin contact, avoid                                        </w:t>
            </w:r>
            <w:r w:rsidRPr="00790F64">
              <w:rPr>
                <w:sz w:val="24"/>
                <w:szCs w:val="24"/>
              </w:rPr>
              <w:t>spreading material on unaffected skin. If skin irritation or rash occurs:</w:t>
            </w:r>
            <w:r>
              <w:rPr>
                <w:sz w:val="24"/>
                <w:szCs w:val="24"/>
              </w:rPr>
              <w:t xml:space="preserve"> </w:t>
            </w:r>
            <w:r w:rsidRPr="00790F64">
              <w:rPr>
                <w:sz w:val="24"/>
                <w:szCs w:val="24"/>
              </w:rPr>
              <w:t>get medical attention / advice. Tak</w:t>
            </w:r>
            <w:r>
              <w:rPr>
                <w:sz w:val="24"/>
                <w:szCs w:val="24"/>
              </w:rPr>
              <w:t xml:space="preserve">e off contaminated clothing and </w:t>
            </w:r>
            <w:r w:rsidRPr="00790F64">
              <w:rPr>
                <w:sz w:val="24"/>
                <w:szCs w:val="24"/>
              </w:rPr>
              <w:t>wash before use.</w:t>
            </w:r>
          </w:p>
          <w:p w:rsidR="00BF186F" w:rsidRPr="00F31127" w:rsidRDefault="00BF186F" w:rsidP="00BF186F">
            <w:pPr>
              <w:rPr>
                <w:sz w:val="24"/>
                <w:szCs w:val="24"/>
              </w:rPr>
            </w:pPr>
          </w:p>
        </w:tc>
      </w:tr>
      <w:tr w:rsidR="00BF186F" w:rsidRPr="002425C6" w:rsidTr="00BF186F">
        <w:tc>
          <w:tcPr>
            <w:tcW w:w="3415" w:type="dxa"/>
            <w:tcBorders>
              <w:top w:val="nil"/>
              <w:bottom w:val="nil"/>
              <w:right w:val="nil"/>
            </w:tcBorders>
          </w:tcPr>
          <w:p w:rsidR="00BF186F" w:rsidRPr="00F31127" w:rsidRDefault="00BF186F" w:rsidP="00BF186F">
            <w:pPr>
              <w:ind w:left="720"/>
              <w:rPr>
                <w:b/>
                <w:sz w:val="24"/>
                <w:szCs w:val="24"/>
              </w:rPr>
            </w:pPr>
            <w:r>
              <w:rPr>
                <w:b/>
                <w:sz w:val="24"/>
                <w:szCs w:val="24"/>
              </w:rPr>
              <w:t>Ey</w:t>
            </w:r>
            <w:r w:rsidRPr="00F31127">
              <w:rPr>
                <w:b/>
                <w:sz w:val="24"/>
                <w:szCs w:val="24"/>
              </w:rPr>
              <w:t>es Con</w:t>
            </w:r>
            <w:r>
              <w:rPr>
                <w:b/>
                <w:sz w:val="24"/>
                <w:szCs w:val="24"/>
              </w:rPr>
              <w:t>t</w:t>
            </w:r>
            <w:r w:rsidRPr="00F31127">
              <w:rPr>
                <w:b/>
                <w:sz w:val="24"/>
                <w:szCs w:val="24"/>
              </w:rPr>
              <w:t>act:</w:t>
            </w:r>
          </w:p>
        </w:tc>
        <w:tc>
          <w:tcPr>
            <w:tcW w:w="7087" w:type="dxa"/>
            <w:tcBorders>
              <w:top w:val="nil"/>
              <w:left w:val="nil"/>
              <w:bottom w:val="nil"/>
            </w:tcBorders>
          </w:tcPr>
          <w:p w:rsidR="00BF186F" w:rsidRPr="00F31127" w:rsidRDefault="00BF186F" w:rsidP="00BF186F">
            <w:pPr>
              <w:rPr>
                <w:sz w:val="24"/>
                <w:szCs w:val="24"/>
              </w:rPr>
            </w:pPr>
            <w:r>
              <w:rPr>
                <w:sz w:val="24"/>
                <w:szCs w:val="24"/>
              </w:rPr>
              <w:t>Immediately flush with plenty of water for at least 15 minutes.</w:t>
            </w:r>
            <w:r w:rsidR="00171A55">
              <w:rPr>
                <w:sz w:val="24"/>
                <w:szCs w:val="24"/>
              </w:rPr>
              <w:t xml:space="preserve"> Remove contact lenses, if present and easy to do. Continue rinsing. Get medical attention if irritation developed or persists.</w:t>
            </w:r>
          </w:p>
        </w:tc>
      </w:tr>
      <w:tr w:rsidR="00BF186F" w:rsidRPr="002425C6" w:rsidTr="00BF186F">
        <w:tc>
          <w:tcPr>
            <w:tcW w:w="3415" w:type="dxa"/>
            <w:tcBorders>
              <w:top w:val="nil"/>
              <w:bottom w:val="nil"/>
              <w:right w:val="nil"/>
            </w:tcBorders>
          </w:tcPr>
          <w:p w:rsidR="00BF186F" w:rsidRPr="00F31127" w:rsidRDefault="00BF186F" w:rsidP="00BF186F">
            <w:pPr>
              <w:ind w:left="720"/>
              <w:rPr>
                <w:b/>
                <w:sz w:val="24"/>
                <w:szCs w:val="24"/>
              </w:rPr>
            </w:pPr>
            <w:r w:rsidRPr="00F31127">
              <w:rPr>
                <w:b/>
                <w:sz w:val="24"/>
                <w:szCs w:val="24"/>
              </w:rPr>
              <w:t>Ingestion:</w:t>
            </w:r>
          </w:p>
        </w:tc>
        <w:tc>
          <w:tcPr>
            <w:tcW w:w="7087" w:type="dxa"/>
            <w:tcBorders>
              <w:top w:val="nil"/>
              <w:left w:val="nil"/>
              <w:bottom w:val="nil"/>
            </w:tcBorders>
          </w:tcPr>
          <w:p w:rsidR="00BF186F" w:rsidRPr="00F31127" w:rsidRDefault="00171A55" w:rsidP="00BF186F">
            <w:pPr>
              <w:rPr>
                <w:sz w:val="24"/>
                <w:szCs w:val="24"/>
              </w:rPr>
            </w:pPr>
            <w:r>
              <w:rPr>
                <w:sz w:val="24"/>
                <w:szCs w:val="24"/>
              </w:rPr>
              <w:t>Wash out mouth. Get medical attention immediately.</w:t>
            </w:r>
          </w:p>
        </w:tc>
      </w:tr>
      <w:tr w:rsidR="00BF186F" w:rsidRPr="002425C6" w:rsidTr="00BF186F">
        <w:tc>
          <w:tcPr>
            <w:tcW w:w="3415" w:type="dxa"/>
            <w:tcBorders>
              <w:top w:val="nil"/>
              <w:bottom w:val="nil"/>
              <w:right w:val="nil"/>
            </w:tcBorders>
          </w:tcPr>
          <w:p w:rsidR="00BF186F" w:rsidRDefault="00BF186F" w:rsidP="00BF186F">
            <w:pPr>
              <w:ind w:left="720"/>
              <w:rPr>
                <w:b/>
                <w:sz w:val="24"/>
                <w:szCs w:val="24"/>
              </w:rPr>
            </w:pPr>
            <w:r w:rsidRPr="00F31127">
              <w:rPr>
                <w:b/>
                <w:sz w:val="24"/>
                <w:szCs w:val="24"/>
              </w:rPr>
              <w:t>Most Important symptoms / effects,</w:t>
            </w:r>
            <w:r>
              <w:rPr>
                <w:b/>
                <w:sz w:val="24"/>
                <w:szCs w:val="24"/>
              </w:rPr>
              <w:t xml:space="preserve"> </w:t>
            </w:r>
            <w:r w:rsidRPr="00F31127">
              <w:rPr>
                <w:b/>
                <w:sz w:val="24"/>
                <w:szCs w:val="24"/>
              </w:rPr>
              <w:t>acute and delayed:</w:t>
            </w:r>
          </w:p>
        </w:tc>
        <w:tc>
          <w:tcPr>
            <w:tcW w:w="7087" w:type="dxa"/>
            <w:tcBorders>
              <w:top w:val="nil"/>
              <w:left w:val="nil"/>
              <w:bottom w:val="nil"/>
            </w:tcBorders>
          </w:tcPr>
          <w:p w:rsidR="00BF186F" w:rsidRPr="00790F64" w:rsidRDefault="00171A55" w:rsidP="00BF186F">
            <w:pPr>
              <w:rPr>
                <w:sz w:val="24"/>
                <w:szCs w:val="24"/>
              </w:rPr>
            </w:pPr>
            <w:r>
              <w:rPr>
                <w:sz w:val="24"/>
                <w:szCs w:val="24"/>
              </w:rPr>
              <w:t>Direct contact with eyes may cause temporary irritation.</w:t>
            </w:r>
          </w:p>
        </w:tc>
      </w:tr>
      <w:tr w:rsidR="00BF186F" w:rsidRPr="002425C6" w:rsidTr="00BF186F">
        <w:tc>
          <w:tcPr>
            <w:tcW w:w="3415" w:type="dxa"/>
            <w:tcBorders>
              <w:top w:val="nil"/>
              <w:bottom w:val="nil"/>
              <w:right w:val="nil"/>
            </w:tcBorders>
          </w:tcPr>
          <w:p w:rsidR="00BF186F" w:rsidRDefault="00BF186F" w:rsidP="00BF186F">
            <w:pPr>
              <w:spacing w:line="276" w:lineRule="auto"/>
              <w:ind w:left="720"/>
              <w:rPr>
                <w:b/>
                <w:sz w:val="24"/>
                <w:szCs w:val="24"/>
              </w:rPr>
            </w:pPr>
            <w:r>
              <w:rPr>
                <w:b/>
                <w:sz w:val="24"/>
                <w:szCs w:val="24"/>
              </w:rPr>
              <w:t xml:space="preserve">Indication of immediate Medical attention and </w:t>
            </w:r>
          </w:p>
          <w:p w:rsidR="00BF186F" w:rsidRDefault="00BF186F" w:rsidP="00BF186F">
            <w:pPr>
              <w:spacing w:line="276" w:lineRule="auto"/>
              <w:ind w:left="720"/>
              <w:rPr>
                <w:b/>
                <w:sz w:val="24"/>
                <w:szCs w:val="24"/>
              </w:rPr>
            </w:pPr>
            <w:r>
              <w:rPr>
                <w:b/>
                <w:sz w:val="24"/>
                <w:szCs w:val="24"/>
              </w:rPr>
              <w:t xml:space="preserve">Special treatment </w:t>
            </w:r>
          </w:p>
          <w:p w:rsidR="00BF186F" w:rsidRPr="00790F64" w:rsidRDefault="00BF186F" w:rsidP="00BF186F">
            <w:pPr>
              <w:spacing w:line="276" w:lineRule="auto"/>
              <w:ind w:left="720"/>
              <w:rPr>
                <w:b/>
                <w:sz w:val="24"/>
                <w:szCs w:val="24"/>
              </w:rPr>
            </w:pPr>
            <w:r>
              <w:rPr>
                <w:b/>
                <w:sz w:val="24"/>
                <w:szCs w:val="24"/>
              </w:rPr>
              <w:t>Needed:</w:t>
            </w:r>
          </w:p>
        </w:tc>
        <w:tc>
          <w:tcPr>
            <w:tcW w:w="7087" w:type="dxa"/>
            <w:tcBorders>
              <w:top w:val="nil"/>
              <w:left w:val="nil"/>
              <w:bottom w:val="nil"/>
            </w:tcBorders>
          </w:tcPr>
          <w:p w:rsidR="00BF186F" w:rsidRPr="003B4290" w:rsidRDefault="00BF186F" w:rsidP="00BF186F">
            <w:pPr>
              <w:rPr>
                <w:sz w:val="24"/>
                <w:szCs w:val="24"/>
              </w:rPr>
            </w:pPr>
            <w:r w:rsidRPr="00790F64">
              <w:rPr>
                <w:sz w:val="24"/>
                <w:szCs w:val="24"/>
              </w:rPr>
              <w:t>Treat Symptomatically.</w:t>
            </w:r>
          </w:p>
        </w:tc>
      </w:tr>
      <w:tr w:rsidR="00BF186F" w:rsidRPr="002425C6" w:rsidTr="00BF186F">
        <w:tc>
          <w:tcPr>
            <w:tcW w:w="3415" w:type="dxa"/>
            <w:tcBorders>
              <w:top w:val="nil"/>
              <w:right w:val="nil"/>
            </w:tcBorders>
          </w:tcPr>
          <w:p w:rsidR="00BF186F" w:rsidRPr="00F31127" w:rsidRDefault="00BF186F" w:rsidP="001E2657">
            <w:pPr>
              <w:ind w:left="720"/>
              <w:rPr>
                <w:b/>
                <w:sz w:val="24"/>
                <w:szCs w:val="24"/>
              </w:rPr>
            </w:pPr>
            <w:r w:rsidRPr="00790F64">
              <w:rPr>
                <w:b/>
                <w:sz w:val="24"/>
                <w:szCs w:val="24"/>
              </w:rPr>
              <w:t>Gener</w:t>
            </w:r>
            <w:r>
              <w:rPr>
                <w:b/>
                <w:sz w:val="24"/>
                <w:szCs w:val="24"/>
              </w:rPr>
              <w:t>al Information:</w:t>
            </w:r>
          </w:p>
        </w:tc>
        <w:tc>
          <w:tcPr>
            <w:tcW w:w="7087" w:type="dxa"/>
            <w:tcBorders>
              <w:top w:val="nil"/>
              <w:left w:val="nil"/>
            </w:tcBorders>
          </w:tcPr>
          <w:p w:rsidR="00BF186F" w:rsidRPr="00BF186F" w:rsidRDefault="00BF186F" w:rsidP="00BF186F">
            <w:pPr>
              <w:spacing w:line="276" w:lineRule="auto"/>
              <w:rPr>
                <w:sz w:val="24"/>
                <w:szCs w:val="24"/>
              </w:rPr>
            </w:pPr>
            <w:r w:rsidRPr="003B4290">
              <w:rPr>
                <w:sz w:val="24"/>
                <w:szCs w:val="24"/>
              </w:rPr>
              <w:t>If exposed or concerned: Get medical a</w:t>
            </w:r>
            <w:r>
              <w:rPr>
                <w:sz w:val="24"/>
                <w:szCs w:val="24"/>
              </w:rPr>
              <w:t xml:space="preserve">dvice / attention. Ensure that </w:t>
            </w:r>
            <w:r w:rsidRPr="003B4290">
              <w:rPr>
                <w:sz w:val="24"/>
                <w:szCs w:val="24"/>
              </w:rPr>
              <w:t>medical personnel are aware materials involved and take precautions to protect themselves. Wash contaminated clothing before reuse.</w:t>
            </w:r>
          </w:p>
        </w:tc>
      </w:tr>
    </w:tbl>
    <w:p w:rsidR="006F5D8B" w:rsidRDefault="006F5D8B" w:rsidP="00E52976">
      <w:pPr>
        <w:spacing w:after="0"/>
        <w:rPr>
          <w:sz w:val="20"/>
          <w:szCs w:val="20"/>
        </w:rPr>
      </w:pPr>
    </w:p>
    <w:p w:rsidR="00E67FB2" w:rsidRPr="002661E4" w:rsidRDefault="00E67FB2" w:rsidP="00E52976">
      <w:pPr>
        <w:spacing w:after="0"/>
        <w:rPr>
          <w:sz w:val="20"/>
          <w:szCs w:val="20"/>
        </w:rPr>
      </w:pPr>
    </w:p>
    <w:tbl>
      <w:tblPr>
        <w:tblStyle w:val="TableGrid"/>
        <w:tblW w:w="0" w:type="auto"/>
        <w:tblLook w:val="04A0" w:firstRow="1" w:lastRow="0" w:firstColumn="1" w:lastColumn="0" w:noHBand="0" w:noVBand="1"/>
      </w:tblPr>
      <w:tblGrid>
        <w:gridCol w:w="3415"/>
        <w:gridCol w:w="7087"/>
      </w:tblGrid>
      <w:tr w:rsidR="00C02720" w:rsidRPr="00C02720" w:rsidTr="00702B16">
        <w:tc>
          <w:tcPr>
            <w:tcW w:w="10502" w:type="dxa"/>
            <w:gridSpan w:val="2"/>
            <w:tcBorders>
              <w:bottom w:val="single" w:sz="4" w:space="0" w:color="auto"/>
            </w:tcBorders>
            <w:shd w:val="clear" w:color="auto" w:fill="D9D9D9" w:themeFill="background1" w:themeFillShade="D9"/>
          </w:tcPr>
          <w:p w:rsidR="00C02720" w:rsidRPr="00C02720" w:rsidRDefault="00C02720" w:rsidP="00C02720">
            <w:pPr>
              <w:pStyle w:val="ListParagraph"/>
              <w:numPr>
                <w:ilvl w:val="0"/>
                <w:numId w:val="3"/>
              </w:numPr>
              <w:rPr>
                <w:b/>
                <w:sz w:val="28"/>
                <w:szCs w:val="28"/>
              </w:rPr>
            </w:pPr>
            <w:r w:rsidRPr="00C02720">
              <w:rPr>
                <w:b/>
                <w:sz w:val="28"/>
                <w:szCs w:val="28"/>
              </w:rPr>
              <w:t>FIRE FIGHTING MEASURES</w:t>
            </w:r>
          </w:p>
        </w:tc>
      </w:tr>
      <w:tr w:rsidR="00702B16" w:rsidRPr="00C02720" w:rsidTr="00702B16">
        <w:tc>
          <w:tcPr>
            <w:tcW w:w="3415" w:type="dxa"/>
            <w:tcBorders>
              <w:bottom w:val="nil"/>
              <w:right w:val="nil"/>
            </w:tcBorders>
          </w:tcPr>
          <w:p w:rsidR="00702B16" w:rsidRDefault="00702B16" w:rsidP="00E67FB2">
            <w:pPr>
              <w:ind w:left="720"/>
              <w:rPr>
                <w:b/>
                <w:sz w:val="24"/>
                <w:szCs w:val="24"/>
              </w:rPr>
            </w:pPr>
            <w:r w:rsidRPr="00E67FB2">
              <w:rPr>
                <w:b/>
                <w:sz w:val="24"/>
                <w:szCs w:val="24"/>
              </w:rPr>
              <w:t>Suitable extinguishing media:</w:t>
            </w:r>
          </w:p>
        </w:tc>
        <w:tc>
          <w:tcPr>
            <w:tcW w:w="7087" w:type="dxa"/>
            <w:tcBorders>
              <w:left w:val="nil"/>
              <w:bottom w:val="nil"/>
            </w:tcBorders>
          </w:tcPr>
          <w:p w:rsidR="00702B16" w:rsidRPr="00E67FB2" w:rsidRDefault="00702B16" w:rsidP="00702B16">
            <w:pPr>
              <w:rPr>
                <w:sz w:val="24"/>
                <w:szCs w:val="24"/>
              </w:rPr>
            </w:pPr>
            <w:r w:rsidRPr="00E67FB2">
              <w:rPr>
                <w:sz w:val="24"/>
                <w:szCs w:val="24"/>
              </w:rPr>
              <w:t>Water fog. Foam. Dry chemical powder. Carbon dioxide (CO2</w:t>
            </w:r>
          </w:p>
        </w:tc>
      </w:tr>
      <w:tr w:rsidR="00702B16" w:rsidRPr="00C02720" w:rsidTr="00702B16">
        <w:tc>
          <w:tcPr>
            <w:tcW w:w="3415" w:type="dxa"/>
            <w:tcBorders>
              <w:top w:val="nil"/>
              <w:bottom w:val="nil"/>
              <w:right w:val="nil"/>
            </w:tcBorders>
          </w:tcPr>
          <w:p w:rsidR="00702B16" w:rsidRDefault="00702B16" w:rsidP="00702B16">
            <w:pPr>
              <w:ind w:left="720"/>
              <w:rPr>
                <w:b/>
                <w:sz w:val="24"/>
                <w:szCs w:val="24"/>
              </w:rPr>
            </w:pPr>
            <w:r>
              <w:rPr>
                <w:b/>
                <w:sz w:val="24"/>
                <w:szCs w:val="24"/>
              </w:rPr>
              <w:t xml:space="preserve">Unsuitable extinguishing                </w:t>
            </w:r>
          </w:p>
          <w:p w:rsidR="00702B16" w:rsidRDefault="00702B16" w:rsidP="00702B16">
            <w:pPr>
              <w:ind w:left="720"/>
              <w:rPr>
                <w:b/>
                <w:sz w:val="24"/>
                <w:szCs w:val="24"/>
              </w:rPr>
            </w:pPr>
            <w:r>
              <w:rPr>
                <w:b/>
                <w:sz w:val="24"/>
                <w:szCs w:val="24"/>
              </w:rPr>
              <w:t>media:</w:t>
            </w:r>
          </w:p>
        </w:tc>
        <w:tc>
          <w:tcPr>
            <w:tcW w:w="7087" w:type="dxa"/>
            <w:tcBorders>
              <w:top w:val="nil"/>
              <w:left w:val="nil"/>
              <w:bottom w:val="nil"/>
            </w:tcBorders>
          </w:tcPr>
          <w:p w:rsidR="00702B16" w:rsidRPr="00E67FB2" w:rsidRDefault="00702B16" w:rsidP="00702B16">
            <w:pPr>
              <w:rPr>
                <w:sz w:val="24"/>
                <w:szCs w:val="24"/>
              </w:rPr>
            </w:pPr>
            <w:r w:rsidRPr="00E67FB2">
              <w:rPr>
                <w:sz w:val="24"/>
                <w:szCs w:val="24"/>
              </w:rPr>
              <w:t>Non</w:t>
            </w:r>
            <w:r>
              <w:rPr>
                <w:sz w:val="24"/>
                <w:szCs w:val="24"/>
              </w:rPr>
              <w:t>e</w:t>
            </w:r>
            <w:r w:rsidRPr="00E67FB2">
              <w:rPr>
                <w:sz w:val="24"/>
                <w:szCs w:val="24"/>
              </w:rPr>
              <w:t xml:space="preserve"> known.</w:t>
            </w:r>
          </w:p>
        </w:tc>
      </w:tr>
      <w:tr w:rsidR="00702B16" w:rsidRPr="00C02720" w:rsidTr="00702B16">
        <w:tc>
          <w:tcPr>
            <w:tcW w:w="3415" w:type="dxa"/>
            <w:tcBorders>
              <w:top w:val="nil"/>
              <w:bottom w:val="nil"/>
              <w:right w:val="nil"/>
            </w:tcBorders>
          </w:tcPr>
          <w:p w:rsidR="00702B16" w:rsidRDefault="00702B16" w:rsidP="00E67FB2">
            <w:pPr>
              <w:ind w:left="720"/>
              <w:rPr>
                <w:b/>
                <w:sz w:val="24"/>
                <w:szCs w:val="24"/>
              </w:rPr>
            </w:pPr>
            <w:r>
              <w:rPr>
                <w:b/>
                <w:sz w:val="24"/>
                <w:szCs w:val="24"/>
              </w:rPr>
              <w:t>Specific hazards arising from the chemical:</w:t>
            </w:r>
          </w:p>
        </w:tc>
        <w:tc>
          <w:tcPr>
            <w:tcW w:w="7087" w:type="dxa"/>
            <w:tcBorders>
              <w:top w:val="nil"/>
              <w:left w:val="nil"/>
              <w:bottom w:val="nil"/>
            </w:tcBorders>
          </w:tcPr>
          <w:p w:rsidR="00702B16" w:rsidRPr="007D192D" w:rsidRDefault="00702B16" w:rsidP="00702B16">
            <w:pPr>
              <w:rPr>
                <w:sz w:val="24"/>
                <w:szCs w:val="24"/>
              </w:rPr>
            </w:pPr>
            <w:r w:rsidRPr="00E67FB2">
              <w:rPr>
                <w:sz w:val="24"/>
                <w:szCs w:val="24"/>
              </w:rPr>
              <w:t>By heating and fire, harmful vapors / gases may be formed.</w:t>
            </w:r>
            <w:r>
              <w:rPr>
                <w:sz w:val="24"/>
                <w:szCs w:val="24"/>
              </w:rPr>
              <w:t xml:space="preserve"> </w:t>
            </w:r>
          </w:p>
        </w:tc>
      </w:tr>
      <w:tr w:rsidR="00702B16" w:rsidRPr="00C02720" w:rsidTr="00702B16">
        <w:tc>
          <w:tcPr>
            <w:tcW w:w="3415" w:type="dxa"/>
            <w:tcBorders>
              <w:top w:val="nil"/>
              <w:bottom w:val="nil"/>
              <w:right w:val="nil"/>
            </w:tcBorders>
          </w:tcPr>
          <w:p w:rsidR="00702B16" w:rsidRDefault="00702B16" w:rsidP="00702B16">
            <w:pPr>
              <w:ind w:left="720"/>
              <w:rPr>
                <w:b/>
                <w:sz w:val="24"/>
                <w:szCs w:val="24"/>
              </w:rPr>
            </w:pPr>
            <w:r w:rsidRPr="00E67FB2">
              <w:rPr>
                <w:b/>
                <w:sz w:val="24"/>
                <w:szCs w:val="24"/>
              </w:rPr>
              <w:t xml:space="preserve">Specific protective equipment </w:t>
            </w:r>
            <w:r>
              <w:rPr>
                <w:b/>
                <w:sz w:val="24"/>
                <w:szCs w:val="24"/>
              </w:rPr>
              <w:t>a</w:t>
            </w:r>
            <w:r w:rsidRPr="00E67FB2">
              <w:rPr>
                <w:b/>
                <w:sz w:val="24"/>
                <w:szCs w:val="24"/>
              </w:rPr>
              <w:t>nd precautions for firefighters:</w:t>
            </w:r>
          </w:p>
        </w:tc>
        <w:tc>
          <w:tcPr>
            <w:tcW w:w="7087" w:type="dxa"/>
            <w:tcBorders>
              <w:top w:val="nil"/>
              <w:left w:val="nil"/>
              <w:bottom w:val="nil"/>
            </w:tcBorders>
          </w:tcPr>
          <w:p w:rsidR="00702B16" w:rsidRDefault="00702B16" w:rsidP="00702B16">
            <w:pPr>
              <w:rPr>
                <w:sz w:val="24"/>
                <w:szCs w:val="24"/>
              </w:rPr>
            </w:pPr>
            <w:r w:rsidRPr="007D192D">
              <w:rPr>
                <w:sz w:val="24"/>
                <w:szCs w:val="24"/>
              </w:rPr>
              <w:t>Firefighters must use standard protective equipment including</w:t>
            </w:r>
            <w:r w:rsidRPr="00E67FB2">
              <w:rPr>
                <w:sz w:val="24"/>
                <w:szCs w:val="24"/>
              </w:rPr>
              <w:t xml:space="preserve"> flame retardant coat, helmet</w:t>
            </w:r>
            <w:r>
              <w:rPr>
                <w:sz w:val="24"/>
                <w:szCs w:val="24"/>
              </w:rPr>
              <w:t>, gloves, rubber boots and self-</w:t>
            </w:r>
            <w:r w:rsidRPr="00E67FB2">
              <w:rPr>
                <w:sz w:val="24"/>
                <w:szCs w:val="24"/>
              </w:rPr>
              <w:t>contained breathing apparatus.</w:t>
            </w:r>
          </w:p>
          <w:p w:rsidR="00702B16" w:rsidRPr="007D192D" w:rsidRDefault="00702B16" w:rsidP="00702B16">
            <w:pPr>
              <w:rPr>
                <w:sz w:val="24"/>
                <w:szCs w:val="24"/>
              </w:rPr>
            </w:pPr>
          </w:p>
        </w:tc>
      </w:tr>
      <w:tr w:rsidR="00702B16" w:rsidRPr="00C02720" w:rsidTr="00702B16">
        <w:tc>
          <w:tcPr>
            <w:tcW w:w="3415" w:type="dxa"/>
            <w:tcBorders>
              <w:top w:val="nil"/>
              <w:bottom w:val="nil"/>
              <w:right w:val="nil"/>
            </w:tcBorders>
          </w:tcPr>
          <w:p w:rsidR="00702B16" w:rsidRDefault="00702B16" w:rsidP="00E67FB2">
            <w:pPr>
              <w:ind w:left="720"/>
              <w:rPr>
                <w:b/>
                <w:sz w:val="24"/>
                <w:szCs w:val="24"/>
              </w:rPr>
            </w:pPr>
            <w:r w:rsidRPr="007D192D">
              <w:rPr>
                <w:b/>
                <w:sz w:val="24"/>
                <w:szCs w:val="24"/>
              </w:rPr>
              <w:t>Fire Fighting equipment /</w:t>
            </w:r>
            <w:r>
              <w:rPr>
                <w:b/>
                <w:sz w:val="24"/>
                <w:szCs w:val="24"/>
              </w:rPr>
              <w:t xml:space="preserve"> </w:t>
            </w:r>
            <w:r w:rsidRPr="007D192D">
              <w:rPr>
                <w:b/>
                <w:sz w:val="24"/>
                <w:szCs w:val="24"/>
              </w:rPr>
              <w:t>Instructions:</w:t>
            </w:r>
          </w:p>
        </w:tc>
        <w:tc>
          <w:tcPr>
            <w:tcW w:w="7087" w:type="dxa"/>
            <w:tcBorders>
              <w:top w:val="nil"/>
              <w:left w:val="nil"/>
              <w:bottom w:val="nil"/>
            </w:tcBorders>
          </w:tcPr>
          <w:p w:rsidR="00702B16" w:rsidRPr="007D192D" w:rsidRDefault="00702B16" w:rsidP="00702B16">
            <w:pPr>
              <w:rPr>
                <w:sz w:val="24"/>
                <w:szCs w:val="24"/>
              </w:rPr>
            </w:pPr>
            <w:r w:rsidRPr="007D192D">
              <w:rPr>
                <w:sz w:val="24"/>
                <w:szCs w:val="24"/>
              </w:rPr>
              <w:t>Move containers from fire area if you can do so without risk.</w:t>
            </w:r>
          </w:p>
        </w:tc>
      </w:tr>
      <w:tr w:rsidR="00702B16" w:rsidRPr="00C02720" w:rsidTr="00702B16">
        <w:tc>
          <w:tcPr>
            <w:tcW w:w="3415" w:type="dxa"/>
            <w:tcBorders>
              <w:top w:val="nil"/>
              <w:right w:val="nil"/>
            </w:tcBorders>
          </w:tcPr>
          <w:p w:rsidR="00702B16" w:rsidRDefault="00702B16" w:rsidP="00E67FB2">
            <w:pPr>
              <w:ind w:left="720"/>
              <w:rPr>
                <w:b/>
                <w:sz w:val="24"/>
                <w:szCs w:val="24"/>
              </w:rPr>
            </w:pPr>
            <w:r>
              <w:rPr>
                <w:b/>
                <w:sz w:val="24"/>
                <w:szCs w:val="24"/>
              </w:rPr>
              <w:t>General fire hazards:</w:t>
            </w:r>
          </w:p>
        </w:tc>
        <w:tc>
          <w:tcPr>
            <w:tcW w:w="7087" w:type="dxa"/>
            <w:tcBorders>
              <w:top w:val="nil"/>
              <w:left w:val="nil"/>
            </w:tcBorders>
          </w:tcPr>
          <w:p w:rsidR="00702B16" w:rsidRDefault="00702B16" w:rsidP="00702B16">
            <w:pPr>
              <w:rPr>
                <w:b/>
                <w:sz w:val="24"/>
                <w:szCs w:val="24"/>
              </w:rPr>
            </w:pPr>
            <w:r w:rsidRPr="007D192D">
              <w:rPr>
                <w:sz w:val="24"/>
                <w:szCs w:val="24"/>
              </w:rPr>
              <w:t>No unusual fire or explosion hazards noted.</w:t>
            </w:r>
          </w:p>
        </w:tc>
      </w:tr>
    </w:tbl>
    <w:p w:rsidR="00C02720" w:rsidRPr="002661E4" w:rsidRDefault="00C02720" w:rsidP="00E52976">
      <w:pPr>
        <w:spacing w:after="0"/>
        <w:rPr>
          <w:sz w:val="20"/>
          <w:szCs w:val="20"/>
        </w:rPr>
      </w:pPr>
    </w:p>
    <w:tbl>
      <w:tblPr>
        <w:tblStyle w:val="TableGrid"/>
        <w:tblW w:w="0" w:type="auto"/>
        <w:tblLook w:val="04A0" w:firstRow="1" w:lastRow="0" w:firstColumn="1" w:lastColumn="0" w:noHBand="0" w:noVBand="1"/>
      </w:tblPr>
      <w:tblGrid>
        <w:gridCol w:w="3415"/>
        <w:gridCol w:w="7087"/>
      </w:tblGrid>
      <w:tr w:rsidR="00B619D7" w:rsidRPr="00012CE5" w:rsidTr="00702B16">
        <w:tc>
          <w:tcPr>
            <w:tcW w:w="10502" w:type="dxa"/>
            <w:gridSpan w:val="2"/>
            <w:shd w:val="clear" w:color="auto" w:fill="D9D9D9" w:themeFill="background1" w:themeFillShade="D9"/>
          </w:tcPr>
          <w:p w:rsidR="00B619D7" w:rsidRPr="00012CE5" w:rsidRDefault="00B619D7" w:rsidP="007D192D">
            <w:pPr>
              <w:pStyle w:val="ListParagraph"/>
              <w:numPr>
                <w:ilvl w:val="0"/>
                <w:numId w:val="3"/>
              </w:numPr>
              <w:rPr>
                <w:b/>
                <w:sz w:val="28"/>
                <w:szCs w:val="28"/>
              </w:rPr>
            </w:pPr>
            <w:r>
              <w:rPr>
                <w:b/>
                <w:sz w:val="28"/>
                <w:szCs w:val="28"/>
              </w:rPr>
              <w:lastRenderedPageBreak/>
              <w:t>ACCIDENTAL RELEASE MEASURES</w:t>
            </w:r>
          </w:p>
        </w:tc>
      </w:tr>
      <w:tr w:rsidR="00702B16" w:rsidTr="00116F26">
        <w:tc>
          <w:tcPr>
            <w:tcW w:w="3415" w:type="dxa"/>
            <w:tcBorders>
              <w:bottom w:val="nil"/>
              <w:right w:val="nil"/>
            </w:tcBorders>
          </w:tcPr>
          <w:p w:rsidR="00702B16" w:rsidRDefault="00702B16" w:rsidP="00116F26">
            <w:pPr>
              <w:ind w:left="787"/>
              <w:rPr>
                <w:sz w:val="24"/>
                <w:szCs w:val="24"/>
              </w:rPr>
            </w:pPr>
            <w:r w:rsidRPr="007D192D">
              <w:rPr>
                <w:b/>
                <w:sz w:val="24"/>
                <w:szCs w:val="24"/>
              </w:rPr>
              <w:t>Personal precautions,</w:t>
            </w:r>
            <w:r>
              <w:rPr>
                <w:b/>
                <w:sz w:val="24"/>
                <w:szCs w:val="24"/>
              </w:rPr>
              <w:t xml:space="preserve"> </w:t>
            </w:r>
            <w:r w:rsidRPr="007D192D">
              <w:rPr>
                <w:b/>
                <w:sz w:val="24"/>
                <w:szCs w:val="24"/>
              </w:rPr>
              <w:t xml:space="preserve">protective equipment and </w:t>
            </w:r>
            <w:r>
              <w:rPr>
                <w:b/>
                <w:sz w:val="24"/>
                <w:szCs w:val="24"/>
              </w:rPr>
              <w:t xml:space="preserve"> </w:t>
            </w:r>
            <w:r w:rsidRPr="007D192D">
              <w:rPr>
                <w:b/>
                <w:sz w:val="24"/>
                <w:szCs w:val="24"/>
              </w:rPr>
              <w:t>emergency procedures</w:t>
            </w:r>
            <w:r>
              <w:rPr>
                <w:b/>
                <w:sz w:val="24"/>
                <w:szCs w:val="24"/>
              </w:rPr>
              <w:t xml:space="preserve">                                                        </w:t>
            </w:r>
          </w:p>
        </w:tc>
        <w:tc>
          <w:tcPr>
            <w:tcW w:w="7087" w:type="dxa"/>
            <w:tcBorders>
              <w:left w:val="nil"/>
              <w:bottom w:val="nil"/>
            </w:tcBorders>
          </w:tcPr>
          <w:p w:rsidR="00702B16" w:rsidRDefault="00702B16" w:rsidP="00702B16">
            <w:pPr>
              <w:rPr>
                <w:sz w:val="24"/>
                <w:szCs w:val="24"/>
              </w:rPr>
            </w:pPr>
            <w:r w:rsidRPr="007D192D">
              <w:rPr>
                <w:sz w:val="24"/>
                <w:szCs w:val="24"/>
              </w:rPr>
              <w:t>Keep unnecessary personnel away. Local authorities should be</w:t>
            </w:r>
            <w:r>
              <w:rPr>
                <w:b/>
                <w:sz w:val="24"/>
                <w:szCs w:val="24"/>
              </w:rPr>
              <w:t xml:space="preserve"> </w:t>
            </w:r>
            <w:r w:rsidRPr="007D192D">
              <w:rPr>
                <w:sz w:val="24"/>
                <w:szCs w:val="24"/>
              </w:rPr>
              <w:t>advised if significant spillages cannot be contained. Do not</w:t>
            </w:r>
            <w:r>
              <w:rPr>
                <w:b/>
                <w:sz w:val="24"/>
                <w:szCs w:val="24"/>
              </w:rPr>
              <w:t xml:space="preserve"> </w:t>
            </w:r>
            <w:r w:rsidRPr="007D192D">
              <w:rPr>
                <w:sz w:val="24"/>
                <w:szCs w:val="24"/>
              </w:rPr>
              <w:t>touch or walk through sp</w:t>
            </w:r>
            <w:r>
              <w:rPr>
                <w:sz w:val="24"/>
                <w:szCs w:val="24"/>
              </w:rPr>
              <w:t xml:space="preserve">illed material. Ensure adequate </w:t>
            </w:r>
            <w:r w:rsidRPr="007D192D">
              <w:rPr>
                <w:sz w:val="24"/>
                <w:szCs w:val="24"/>
              </w:rPr>
              <w:t>ventilation. Wear appropriate personal protective equipment.</w:t>
            </w:r>
          </w:p>
          <w:p w:rsidR="00702B16" w:rsidRDefault="00702B16" w:rsidP="007D192D">
            <w:pPr>
              <w:rPr>
                <w:sz w:val="24"/>
                <w:szCs w:val="24"/>
              </w:rPr>
            </w:pPr>
          </w:p>
        </w:tc>
      </w:tr>
      <w:tr w:rsidR="00116F26" w:rsidTr="00116F26">
        <w:tc>
          <w:tcPr>
            <w:tcW w:w="3415" w:type="dxa"/>
            <w:tcBorders>
              <w:top w:val="nil"/>
              <w:bottom w:val="nil"/>
              <w:right w:val="nil"/>
            </w:tcBorders>
          </w:tcPr>
          <w:p w:rsidR="00116F26" w:rsidRPr="007D192D" w:rsidRDefault="00116F26" w:rsidP="00116F26">
            <w:pPr>
              <w:ind w:left="787"/>
              <w:rPr>
                <w:b/>
                <w:sz w:val="24"/>
                <w:szCs w:val="24"/>
              </w:rPr>
            </w:pPr>
            <w:r w:rsidRPr="007D192D">
              <w:rPr>
                <w:b/>
                <w:sz w:val="24"/>
                <w:szCs w:val="24"/>
              </w:rPr>
              <w:t>Methods and materials for</w:t>
            </w:r>
            <w:r>
              <w:rPr>
                <w:b/>
                <w:sz w:val="24"/>
                <w:szCs w:val="24"/>
              </w:rPr>
              <w:t xml:space="preserve"> containment and cleaning </w:t>
            </w:r>
            <w:r w:rsidRPr="00DB36F1">
              <w:rPr>
                <w:b/>
                <w:sz w:val="24"/>
                <w:szCs w:val="24"/>
              </w:rPr>
              <w:t>up:</w:t>
            </w:r>
            <w:r w:rsidRPr="00DB36F1">
              <w:rPr>
                <w:sz w:val="24"/>
                <w:szCs w:val="24"/>
              </w:rPr>
              <w:t xml:space="preserve">                                          </w:t>
            </w:r>
            <w:r>
              <w:rPr>
                <w:b/>
                <w:sz w:val="24"/>
                <w:szCs w:val="24"/>
              </w:rPr>
              <w:t xml:space="preserve">                        </w:t>
            </w:r>
          </w:p>
        </w:tc>
        <w:tc>
          <w:tcPr>
            <w:tcW w:w="7087" w:type="dxa"/>
            <w:tcBorders>
              <w:top w:val="nil"/>
              <w:left w:val="nil"/>
              <w:bottom w:val="nil"/>
            </w:tcBorders>
          </w:tcPr>
          <w:p w:rsidR="00116F26" w:rsidRPr="00DB36F1" w:rsidRDefault="00116F26" w:rsidP="00116F26">
            <w:pPr>
              <w:rPr>
                <w:sz w:val="24"/>
                <w:szCs w:val="24"/>
              </w:rPr>
            </w:pPr>
            <w:r w:rsidRPr="00DB36F1">
              <w:rPr>
                <w:sz w:val="24"/>
                <w:szCs w:val="24"/>
              </w:rPr>
              <w:t>Eliminate sources of ignition.</w:t>
            </w:r>
          </w:p>
          <w:p w:rsidR="00116F26" w:rsidRPr="00DB36F1" w:rsidRDefault="00116F26" w:rsidP="00116F26">
            <w:pPr>
              <w:rPr>
                <w:sz w:val="24"/>
                <w:szCs w:val="24"/>
              </w:rPr>
            </w:pPr>
            <w:r>
              <w:rPr>
                <w:b/>
                <w:sz w:val="24"/>
                <w:szCs w:val="24"/>
              </w:rPr>
              <w:t xml:space="preserve">Large Spills: </w:t>
            </w:r>
            <w:r w:rsidR="007A525B">
              <w:rPr>
                <w:sz w:val="24"/>
                <w:szCs w:val="24"/>
              </w:rPr>
              <w:t>D</w:t>
            </w:r>
            <w:r w:rsidRPr="00DB36F1">
              <w:rPr>
                <w:sz w:val="24"/>
                <w:szCs w:val="24"/>
              </w:rPr>
              <w:t xml:space="preserve">ike the spilled material, where this is possible. </w:t>
            </w:r>
          </w:p>
          <w:p w:rsidR="00116F26" w:rsidRPr="007D192D" w:rsidRDefault="00116F26" w:rsidP="00116F26">
            <w:pPr>
              <w:rPr>
                <w:sz w:val="24"/>
                <w:szCs w:val="24"/>
              </w:rPr>
            </w:pPr>
            <w:r w:rsidRPr="00DB36F1">
              <w:rPr>
                <w:sz w:val="24"/>
                <w:szCs w:val="24"/>
              </w:rPr>
              <w:t>Cover with plastic sheet to prevent spreading. Use a non-combustible material like vermiculite, sand or earth to soak up</w:t>
            </w:r>
            <w:r>
              <w:rPr>
                <w:sz w:val="24"/>
                <w:szCs w:val="24"/>
              </w:rPr>
              <w:t xml:space="preserve"> </w:t>
            </w:r>
            <w:r w:rsidRPr="00DB36F1">
              <w:rPr>
                <w:sz w:val="24"/>
                <w:szCs w:val="24"/>
              </w:rPr>
              <w:t>product and place into a container for late</w:t>
            </w:r>
            <w:r w:rsidR="00054A94">
              <w:rPr>
                <w:sz w:val="24"/>
                <w:szCs w:val="24"/>
              </w:rPr>
              <w:t>r</w:t>
            </w:r>
            <w:r w:rsidRPr="00DB36F1">
              <w:rPr>
                <w:sz w:val="24"/>
                <w:szCs w:val="24"/>
              </w:rPr>
              <w:t xml:space="preserve"> disposal.</w:t>
            </w:r>
            <w:r w:rsidRPr="00DB36F1">
              <w:rPr>
                <w:b/>
                <w:sz w:val="24"/>
                <w:szCs w:val="24"/>
              </w:rPr>
              <w:t xml:space="preserve">                                                                            Small Spills: </w:t>
            </w:r>
            <w:r w:rsidRPr="00DB36F1">
              <w:rPr>
                <w:sz w:val="24"/>
                <w:szCs w:val="24"/>
              </w:rPr>
              <w:t>Wipe up with absorbent material</w:t>
            </w:r>
            <w:r>
              <w:rPr>
                <w:sz w:val="24"/>
                <w:szCs w:val="24"/>
              </w:rPr>
              <w:t xml:space="preserve"> (e.g. cloth).</w:t>
            </w:r>
            <w:r w:rsidRPr="00DB36F1">
              <w:rPr>
                <w:sz w:val="24"/>
                <w:szCs w:val="24"/>
              </w:rPr>
              <w:t xml:space="preserve"> Clean surface thoroughly to remove residual contamination</w:t>
            </w:r>
            <w:r>
              <w:rPr>
                <w:sz w:val="24"/>
                <w:szCs w:val="24"/>
              </w:rPr>
              <w:t>. Never return spills in original containers for reuse.</w:t>
            </w:r>
          </w:p>
        </w:tc>
      </w:tr>
      <w:tr w:rsidR="00116F26" w:rsidTr="00116F26">
        <w:tc>
          <w:tcPr>
            <w:tcW w:w="3415" w:type="dxa"/>
            <w:tcBorders>
              <w:top w:val="nil"/>
              <w:right w:val="nil"/>
            </w:tcBorders>
          </w:tcPr>
          <w:p w:rsidR="00116F26" w:rsidRPr="007D192D" w:rsidRDefault="00116F26" w:rsidP="00116F26">
            <w:pPr>
              <w:ind w:left="787"/>
              <w:rPr>
                <w:b/>
                <w:sz w:val="24"/>
                <w:szCs w:val="24"/>
              </w:rPr>
            </w:pPr>
            <w:r w:rsidRPr="00DB36F1">
              <w:rPr>
                <w:b/>
                <w:sz w:val="24"/>
                <w:szCs w:val="24"/>
              </w:rPr>
              <w:t>Environmental precautions</w:t>
            </w:r>
            <w:r>
              <w:rPr>
                <w:b/>
                <w:sz w:val="24"/>
                <w:szCs w:val="24"/>
              </w:rPr>
              <w:t>:</w:t>
            </w:r>
          </w:p>
        </w:tc>
        <w:tc>
          <w:tcPr>
            <w:tcW w:w="7087" w:type="dxa"/>
            <w:tcBorders>
              <w:top w:val="nil"/>
              <w:left w:val="nil"/>
            </w:tcBorders>
          </w:tcPr>
          <w:p w:rsidR="00116F26" w:rsidRPr="00DB36F1" w:rsidRDefault="00116F26" w:rsidP="00116F26">
            <w:pPr>
              <w:rPr>
                <w:sz w:val="24"/>
                <w:szCs w:val="24"/>
              </w:rPr>
            </w:pPr>
            <w:r w:rsidRPr="00DB36F1">
              <w:rPr>
                <w:sz w:val="24"/>
                <w:szCs w:val="24"/>
              </w:rPr>
              <w:t>Prevent further leakage or spillage if safe to do so.</w:t>
            </w:r>
          </w:p>
        </w:tc>
      </w:tr>
    </w:tbl>
    <w:p w:rsidR="004626B2" w:rsidRDefault="004626B2" w:rsidP="00E52976">
      <w:pPr>
        <w:spacing w:after="0"/>
        <w:rPr>
          <w:sz w:val="20"/>
          <w:szCs w:val="20"/>
        </w:rPr>
      </w:pPr>
    </w:p>
    <w:tbl>
      <w:tblPr>
        <w:tblStyle w:val="TableGrid"/>
        <w:tblW w:w="0" w:type="auto"/>
        <w:tblLook w:val="04A0" w:firstRow="1" w:lastRow="0" w:firstColumn="1" w:lastColumn="0" w:noHBand="0" w:noVBand="1"/>
      </w:tblPr>
      <w:tblGrid>
        <w:gridCol w:w="3415"/>
        <w:gridCol w:w="7087"/>
      </w:tblGrid>
      <w:tr w:rsidR="00B619D7" w:rsidRPr="00012CE5" w:rsidTr="00116F26">
        <w:tc>
          <w:tcPr>
            <w:tcW w:w="10502" w:type="dxa"/>
            <w:gridSpan w:val="2"/>
            <w:tcBorders>
              <w:bottom w:val="single" w:sz="4" w:space="0" w:color="auto"/>
            </w:tcBorders>
            <w:shd w:val="clear" w:color="auto" w:fill="D9D9D9" w:themeFill="background1" w:themeFillShade="D9"/>
          </w:tcPr>
          <w:p w:rsidR="00B619D7" w:rsidRPr="00012CE5" w:rsidRDefault="004626B2" w:rsidP="007D192D">
            <w:pPr>
              <w:pStyle w:val="ListParagraph"/>
              <w:numPr>
                <w:ilvl w:val="0"/>
                <w:numId w:val="3"/>
              </w:numPr>
              <w:rPr>
                <w:b/>
                <w:sz w:val="28"/>
                <w:szCs w:val="28"/>
              </w:rPr>
            </w:pPr>
            <w:r>
              <w:rPr>
                <w:sz w:val="20"/>
                <w:szCs w:val="20"/>
              </w:rPr>
              <w:br w:type="page"/>
            </w:r>
            <w:r w:rsidR="00B619D7">
              <w:rPr>
                <w:b/>
                <w:sz w:val="28"/>
                <w:szCs w:val="28"/>
              </w:rPr>
              <w:t>HANDLING AND STORAGE</w:t>
            </w:r>
          </w:p>
        </w:tc>
      </w:tr>
      <w:tr w:rsidR="00116F26" w:rsidTr="00116F26">
        <w:tc>
          <w:tcPr>
            <w:tcW w:w="3415" w:type="dxa"/>
            <w:tcBorders>
              <w:bottom w:val="nil"/>
              <w:right w:val="nil"/>
            </w:tcBorders>
          </w:tcPr>
          <w:p w:rsidR="00116F26" w:rsidRDefault="00116F26" w:rsidP="00DB36F1">
            <w:pPr>
              <w:ind w:left="787"/>
              <w:rPr>
                <w:sz w:val="24"/>
                <w:szCs w:val="24"/>
              </w:rPr>
            </w:pPr>
            <w:r w:rsidRPr="00DE43B2">
              <w:rPr>
                <w:b/>
                <w:sz w:val="24"/>
                <w:szCs w:val="24"/>
              </w:rPr>
              <w:t>Precaution for safe handling:</w:t>
            </w:r>
          </w:p>
        </w:tc>
        <w:tc>
          <w:tcPr>
            <w:tcW w:w="7087" w:type="dxa"/>
            <w:tcBorders>
              <w:left w:val="nil"/>
              <w:bottom w:val="nil"/>
            </w:tcBorders>
          </w:tcPr>
          <w:p w:rsidR="00116F26" w:rsidRDefault="00116F26" w:rsidP="00116F26">
            <w:pPr>
              <w:rPr>
                <w:sz w:val="24"/>
                <w:szCs w:val="24"/>
              </w:rPr>
            </w:pPr>
            <w:r>
              <w:rPr>
                <w:sz w:val="24"/>
                <w:szCs w:val="24"/>
              </w:rPr>
              <w:t xml:space="preserve">Provide adequate ventilation. Use care in handling/storage. Obtain special instructions before use. Wash hands thoroughly after handling. Do not handle until all safety precautions have been read and understood. </w:t>
            </w:r>
            <w:r w:rsidR="007A525B">
              <w:rPr>
                <w:sz w:val="24"/>
                <w:szCs w:val="24"/>
              </w:rPr>
              <w:t xml:space="preserve">Pregnant and breastfeeding women must not handle this product. </w:t>
            </w:r>
            <w:r>
              <w:rPr>
                <w:sz w:val="24"/>
                <w:szCs w:val="24"/>
              </w:rPr>
              <w:t>Do not breathe mist or vapor. Avoid contact with eyes. Avoid contact with skin.</w:t>
            </w:r>
            <w:r w:rsidR="00054A94">
              <w:rPr>
                <w:sz w:val="24"/>
                <w:szCs w:val="24"/>
              </w:rPr>
              <w:t xml:space="preserve"> Avoid long term exposure.</w:t>
            </w:r>
          </w:p>
        </w:tc>
      </w:tr>
      <w:tr w:rsidR="00116F26" w:rsidTr="00116F26">
        <w:tc>
          <w:tcPr>
            <w:tcW w:w="3415" w:type="dxa"/>
            <w:tcBorders>
              <w:top w:val="nil"/>
              <w:right w:val="nil"/>
            </w:tcBorders>
          </w:tcPr>
          <w:p w:rsidR="00116F26" w:rsidRPr="00DE43B2" w:rsidRDefault="00116F26" w:rsidP="00DB36F1">
            <w:pPr>
              <w:ind w:left="787"/>
              <w:rPr>
                <w:b/>
                <w:sz w:val="24"/>
                <w:szCs w:val="24"/>
              </w:rPr>
            </w:pPr>
            <w:r>
              <w:rPr>
                <w:b/>
                <w:sz w:val="24"/>
                <w:szCs w:val="24"/>
              </w:rPr>
              <w:t>Conditions for safe storage, Including any incompatibilities</w:t>
            </w:r>
          </w:p>
        </w:tc>
        <w:tc>
          <w:tcPr>
            <w:tcW w:w="7087" w:type="dxa"/>
            <w:tcBorders>
              <w:top w:val="nil"/>
              <w:left w:val="nil"/>
            </w:tcBorders>
          </w:tcPr>
          <w:p w:rsidR="00116F26" w:rsidRPr="00DE43B2" w:rsidRDefault="00116F26" w:rsidP="00116F26">
            <w:pPr>
              <w:rPr>
                <w:sz w:val="24"/>
                <w:szCs w:val="24"/>
              </w:rPr>
            </w:pPr>
            <w:r w:rsidRPr="00DE43B2">
              <w:rPr>
                <w:sz w:val="24"/>
                <w:szCs w:val="24"/>
              </w:rPr>
              <w:t>Stored locked up</w:t>
            </w:r>
            <w:r>
              <w:rPr>
                <w:sz w:val="24"/>
                <w:szCs w:val="24"/>
              </w:rPr>
              <w:t xml:space="preserve">. Keep container tightly closed. Keep out of </w:t>
            </w:r>
            <w:r w:rsidRPr="00B42F98">
              <w:rPr>
                <w:sz w:val="24"/>
                <w:szCs w:val="24"/>
              </w:rPr>
              <w:t>reach</w:t>
            </w:r>
            <w:r>
              <w:rPr>
                <w:b/>
                <w:sz w:val="24"/>
                <w:szCs w:val="24"/>
              </w:rPr>
              <w:t xml:space="preserve"> </w:t>
            </w:r>
            <w:r w:rsidRPr="00DE43B2">
              <w:rPr>
                <w:sz w:val="24"/>
                <w:szCs w:val="24"/>
              </w:rPr>
              <w:t>of children.</w:t>
            </w:r>
            <w:r>
              <w:rPr>
                <w:b/>
                <w:sz w:val="24"/>
                <w:szCs w:val="24"/>
              </w:rPr>
              <w:t xml:space="preserve"> </w:t>
            </w:r>
            <w:r w:rsidRPr="00DE43B2">
              <w:rPr>
                <w:sz w:val="24"/>
                <w:szCs w:val="24"/>
              </w:rPr>
              <w:t>Store in a cool dry plac</w:t>
            </w:r>
            <w:r>
              <w:rPr>
                <w:sz w:val="24"/>
                <w:szCs w:val="24"/>
              </w:rPr>
              <w:t>e out of direct sunlight. Keep in original container.</w:t>
            </w:r>
          </w:p>
          <w:p w:rsidR="00116F26" w:rsidRDefault="00116F26" w:rsidP="00116F26">
            <w:pPr>
              <w:rPr>
                <w:sz w:val="24"/>
                <w:szCs w:val="24"/>
              </w:rPr>
            </w:pPr>
          </w:p>
        </w:tc>
      </w:tr>
    </w:tbl>
    <w:p w:rsidR="003A578F" w:rsidRPr="004E1660" w:rsidRDefault="003A578F" w:rsidP="00E52976">
      <w:pPr>
        <w:spacing w:after="0"/>
        <w:rPr>
          <w:sz w:val="20"/>
          <w:szCs w:val="20"/>
        </w:rPr>
      </w:pPr>
    </w:p>
    <w:tbl>
      <w:tblPr>
        <w:tblStyle w:val="TableGrid"/>
        <w:tblW w:w="0" w:type="auto"/>
        <w:tblLook w:val="04A0" w:firstRow="1" w:lastRow="0" w:firstColumn="1" w:lastColumn="0" w:noHBand="0" w:noVBand="1"/>
      </w:tblPr>
      <w:tblGrid>
        <w:gridCol w:w="4135"/>
        <w:gridCol w:w="1530"/>
        <w:gridCol w:w="1261"/>
        <w:gridCol w:w="1785"/>
        <w:gridCol w:w="1791"/>
      </w:tblGrid>
      <w:tr w:rsidR="00B619D7" w:rsidRPr="00012CE5" w:rsidTr="004626B2">
        <w:tc>
          <w:tcPr>
            <w:tcW w:w="10502" w:type="dxa"/>
            <w:gridSpan w:val="5"/>
            <w:tcBorders>
              <w:bottom w:val="single" w:sz="4" w:space="0" w:color="auto"/>
            </w:tcBorders>
            <w:shd w:val="clear" w:color="auto" w:fill="D9D9D9" w:themeFill="background1" w:themeFillShade="D9"/>
          </w:tcPr>
          <w:p w:rsidR="00B619D7" w:rsidRPr="00012CE5" w:rsidRDefault="00B619D7" w:rsidP="00503670">
            <w:pPr>
              <w:pStyle w:val="ListParagraph"/>
              <w:numPr>
                <w:ilvl w:val="0"/>
                <w:numId w:val="3"/>
              </w:numPr>
              <w:rPr>
                <w:b/>
                <w:sz w:val="28"/>
                <w:szCs w:val="28"/>
              </w:rPr>
            </w:pPr>
            <w:r>
              <w:rPr>
                <w:b/>
                <w:sz w:val="28"/>
                <w:szCs w:val="28"/>
              </w:rPr>
              <w:t>EXPOSURE CONTROLS/PERSONAL PROTECTION</w:t>
            </w:r>
          </w:p>
        </w:tc>
      </w:tr>
      <w:tr w:rsidR="00DE2B1D" w:rsidTr="004626B2">
        <w:tc>
          <w:tcPr>
            <w:tcW w:w="10502" w:type="dxa"/>
            <w:gridSpan w:val="5"/>
            <w:tcBorders>
              <w:bottom w:val="nil"/>
            </w:tcBorders>
          </w:tcPr>
          <w:p w:rsidR="00DE2B1D" w:rsidRPr="00DE43B2" w:rsidRDefault="00DE2B1D" w:rsidP="00DE2B1D">
            <w:pPr>
              <w:ind w:left="337"/>
              <w:rPr>
                <w:b/>
                <w:sz w:val="24"/>
                <w:szCs w:val="24"/>
              </w:rPr>
            </w:pPr>
            <w:r w:rsidRPr="00DE43B2">
              <w:rPr>
                <w:b/>
                <w:sz w:val="24"/>
                <w:szCs w:val="24"/>
              </w:rPr>
              <w:t xml:space="preserve">Occupational exposure limits </w:t>
            </w:r>
          </w:p>
          <w:p w:rsidR="00DE2B1D" w:rsidRDefault="007A525B" w:rsidP="00DE2B1D">
            <w:pPr>
              <w:ind w:left="697"/>
              <w:rPr>
                <w:b/>
                <w:sz w:val="24"/>
                <w:szCs w:val="24"/>
              </w:rPr>
            </w:pPr>
            <w:r>
              <w:rPr>
                <w:b/>
                <w:sz w:val="24"/>
                <w:szCs w:val="24"/>
              </w:rPr>
              <w:t>US. OSHA Table Z-1 Limits for Air Contaminants (29 CFR 1910.1000)</w:t>
            </w:r>
          </w:p>
        </w:tc>
      </w:tr>
      <w:tr w:rsidR="004C22F3" w:rsidTr="004626B2">
        <w:tc>
          <w:tcPr>
            <w:tcW w:w="4135" w:type="dxa"/>
            <w:tcBorders>
              <w:top w:val="nil"/>
              <w:bottom w:val="nil"/>
              <w:right w:val="nil"/>
            </w:tcBorders>
          </w:tcPr>
          <w:p w:rsidR="004C22F3" w:rsidRPr="00DE43B2" w:rsidRDefault="004C22F3" w:rsidP="00CB3DA7">
            <w:pPr>
              <w:ind w:left="720"/>
              <w:rPr>
                <w:b/>
                <w:sz w:val="24"/>
                <w:szCs w:val="24"/>
              </w:rPr>
            </w:pPr>
            <w:r w:rsidRPr="00DE43B2">
              <w:rPr>
                <w:b/>
                <w:sz w:val="24"/>
                <w:szCs w:val="24"/>
              </w:rPr>
              <w:t>Components</w:t>
            </w:r>
          </w:p>
        </w:tc>
        <w:tc>
          <w:tcPr>
            <w:tcW w:w="2791" w:type="dxa"/>
            <w:gridSpan w:val="2"/>
            <w:tcBorders>
              <w:top w:val="nil"/>
              <w:left w:val="nil"/>
              <w:bottom w:val="nil"/>
              <w:right w:val="nil"/>
            </w:tcBorders>
          </w:tcPr>
          <w:p w:rsidR="004C22F3" w:rsidRPr="00DE43B2" w:rsidRDefault="004C22F3" w:rsidP="004C22F3">
            <w:pPr>
              <w:jc w:val="center"/>
              <w:rPr>
                <w:b/>
                <w:sz w:val="24"/>
                <w:szCs w:val="24"/>
              </w:rPr>
            </w:pPr>
            <w:r>
              <w:rPr>
                <w:b/>
                <w:sz w:val="24"/>
                <w:szCs w:val="24"/>
              </w:rPr>
              <w:t>CAS #</w:t>
            </w:r>
          </w:p>
        </w:tc>
        <w:tc>
          <w:tcPr>
            <w:tcW w:w="1785" w:type="dxa"/>
            <w:tcBorders>
              <w:top w:val="nil"/>
              <w:left w:val="nil"/>
              <w:bottom w:val="nil"/>
              <w:right w:val="nil"/>
            </w:tcBorders>
          </w:tcPr>
          <w:p w:rsidR="004C22F3" w:rsidRPr="00DE43B2" w:rsidRDefault="004C22F3" w:rsidP="004C22F3">
            <w:pPr>
              <w:jc w:val="center"/>
              <w:rPr>
                <w:b/>
                <w:sz w:val="24"/>
                <w:szCs w:val="24"/>
              </w:rPr>
            </w:pPr>
            <w:r>
              <w:rPr>
                <w:b/>
                <w:sz w:val="24"/>
                <w:szCs w:val="24"/>
              </w:rPr>
              <w:t>Type</w:t>
            </w:r>
          </w:p>
        </w:tc>
        <w:tc>
          <w:tcPr>
            <w:tcW w:w="1791" w:type="dxa"/>
            <w:tcBorders>
              <w:top w:val="nil"/>
              <w:left w:val="nil"/>
              <w:bottom w:val="nil"/>
            </w:tcBorders>
          </w:tcPr>
          <w:p w:rsidR="004C22F3" w:rsidRPr="00DE43B2" w:rsidRDefault="004C22F3" w:rsidP="004C22F3">
            <w:pPr>
              <w:ind w:left="9"/>
              <w:jc w:val="center"/>
              <w:rPr>
                <w:b/>
                <w:sz w:val="24"/>
                <w:szCs w:val="24"/>
              </w:rPr>
            </w:pPr>
            <w:r>
              <w:rPr>
                <w:b/>
                <w:sz w:val="24"/>
                <w:szCs w:val="24"/>
              </w:rPr>
              <w:t>Value</w:t>
            </w:r>
          </w:p>
        </w:tc>
      </w:tr>
      <w:tr w:rsidR="004C22F3" w:rsidTr="004626B2">
        <w:tc>
          <w:tcPr>
            <w:tcW w:w="4135" w:type="dxa"/>
            <w:tcBorders>
              <w:top w:val="nil"/>
              <w:bottom w:val="nil"/>
              <w:right w:val="nil"/>
            </w:tcBorders>
          </w:tcPr>
          <w:p w:rsidR="004C22F3" w:rsidRDefault="007A525B" w:rsidP="00CB3DA7">
            <w:pPr>
              <w:ind w:left="720"/>
              <w:rPr>
                <w:sz w:val="24"/>
                <w:szCs w:val="24"/>
              </w:rPr>
            </w:pPr>
            <w:r>
              <w:rPr>
                <w:sz w:val="24"/>
                <w:szCs w:val="24"/>
              </w:rPr>
              <w:t>Titanium oxide</w:t>
            </w:r>
          </w:p>
          <w:p w:rsidR="004C22F3" w:rsidRPr="00DE43B2" w:rsidRDefault="007A525B" w:rsidP="00CB3DA7">
            <w:pPr>
              <w:ind w:left="720"/>
              <w:rPr>
                <w:b/>
                <w:sz w:val="24"/>
                <w:szCs w:val="24"/>
              </w:rPr>
            </w:pPr>
            <w:r>
              <w:rPr>
                <w:b/>
                <w:sz w:val="24"/>
                <w:szCs w:val="24"/>
              </w:rPr>
              <w:t>Decomposition</w:t>
            </w:r>
          </w:p>
        </w:tc>
        <w:tc>
          <w:tcPr>
            <w:tcW w:w="2791" w:type="dxa"/>
            <w:gridSpan w:val="2"/>
            <w:tcBorders>
              <w:top w:val="nil"/>
              <w:left w:val="nil"/>
              <w:bottom w:val="nil"/>
              <w:right w:val="nil"/>
            </w:tcBorders>
          </w:tcPr>
          <w:p w:rsidR="004C22F3" w:rsidRDefault="007A525B" w:rsidP="004C22F3">
            <w:pPr>
              <w:jc w:val="center"/>
              <w:rPr>
                <w:b/>
                <w:sz w:val="24"/>
                <w:szCs w:val="24"/>
              </w:rPr>
            </w:pPr>
            <w:r>
              <w:rPr>
                <w:sz w:val="24"/>
                <w:szCs w:val="24"/>
              </w:rPr>
              <w:t>13463-67-7</w:t>
            </w:r>
          </w:p>
        </w:tc>
        <w:tc>
          <w:tcPr>
            <w:tcW w:w="1785" w:type="dxa"/>
            <w:tcBorders>
              <w:top w:val="nil"/>
              <w:left w:val="nil"/>
              <w:bottom w:val="nil"/>
              <w:right w:val="nil"/>
            </w:tcBorders>
          </w:tcPr>
          <w:p w:rsidR="004C22F3" w:rsidRPr="007A525B" w:rsidRDefault="007A525B" w:rsidP="007A525B">
            <w:pPr>
              <w:rPr>
                <w:sz w:val="24"/>
                <w:szCs w:val="24"/>
              </w:rPr>
            </w:pPr>
            <w:r>
              <w:rPr>
                <w:sz w:val="24"/>
                <w:szCs w:val="24"/>
              </w:rPr>
              <w:t xml:space="preserve">           PEL </w:t>
            </w:r>
          </w:p>
        </w:tc>
        <w:tc>
          <w:tcPr>
            <w:tcW w:w="1791" w:type="dxa"/>
            <w:tcBorders>
              <w:top w:val="nil"/>
              <w:left w:val="nil"/>
              <w:bottom w:val="nil"/>
            </w:tcBorders>
          </w:tcPr>
          <w:p w:rsidR="004C22F3" w:rsidRDefault="007A525B" w:rsidP="004C22F3">
            <w:pPr>
              <w:ind w:left="9"/>
              <w:jc w:val="center"/>
              <w:rPr>
                <w:b/>
                <w:sz w:val="24"/>
                <w:szCs w:val="24"/>
              </w:rPr>
            </w:pPr>
            <w:r>
              <w:rPr>
                <w:sz w:val="24"/>
                <w:szCs w:val="24"/>
              </w:rPr>
              <w:t>15 mg/m3</w:t>
            </w:r>
          </w:p>
        </w:tc>
      </w:tr>
      <w:tr w:rsidR="00B731BA" w:rsidTr="004626B2">
        <w:tc>
          <w:tcPr>
            <w:tcW w:w="4135" w:type="dxa"/>
            <w:tcBorders>
              <w:top w:val="nil"/>
              <w:bottom w:val="nil"/>
              <w:right w:val="nil"/>
            </w:tcBorders>
          </w:tcPr>
          <w:p w:rsidR="00B731BA" w:rsidRDefault="00B731BA" w:rsidP="00CB3DA7">
            <w:pPr>
              <w:ind w:left="720"/>
              <w:rPr>
                <w:sz w:val="24"/>
                <w:szCs w:val="24"/>
              </w:rPr>
            </w:pPr>
            <w:r>
              <w:rPr>
                <w:sz w:val="24"/>
                <w:szCs w:val="24"/>
              </w:rPr>
              <w:t>Distillates (petroleum)</w:t>
            </w:r>
          </w:p>
          <w:p w:rsidR="00B731BA" w:rsidRDefault="00487483" w:rsidP="00CB3DA7">
            <w:pPr>
              <w:ind w:left="720"/>
              <w:rPr>
                <w:sz w:val="24"/>
                <w:szCs w:val="24"/>
              </w:rPr>
            </w:pPr>
            <w:proofErr w:type="spellStart"/>
            <w:r>
              <w:rPr>
                <w:sz w:val="24"/>
                <w:szCs w:val="24"/>
              </w:rPr>
              <w:t>h</w:t>
            </w:r>
            <w:r w:rsidR="00B731BA">
              <w:rPr>
                <w:sz w:val="24"/>
                <w:szCs w:val="24"/>
              </w:rPr>
              <w:t>ydrotreated</w:t>
            </w:r>
            <w:proofErr w:type="spellEnd"/>
            <w:r w:rsidR="00B731BA">
              <w:rPr>
                <w:sz w:val="24"/>
                <w:szCs w:val="24"/>
              </w:rPr>
              <w:t xml:space="preserve"> middle</w:t>
            </w:r>
          </w:p>
        </w:tc>
        <w:tc>
          <w:tcPr>
            <w:tcW w:w="2791" w:type="dxa"/>
            <w:gridSpan w:val="2"/>
            <w:tcBorders>
              <w:top w:val="nil"/>
              <w:left w:val="nil"/>
              <w:bottom w:val="nil"/>
              <w:right w:val="nil"/>
            </w:tcBorders>
          </w:tcPr>
          <w:p w:rsidR="00B731BA" w:rsidRDefault="00B731BA" w:rsidP="004C22F3">
            <w:pPr>
              <w:jc w:val="center"/>
              <w:rPr>
                <w:sz w:val="24"/>
                <w:szCs w:val="24"/>
              </w:rPr>
            </w:pPr>
            <w:r>
              <w:rPr>
                <w:sz w:val="24"/>
                <w:szCs w:val="24"/>
              </w:rPr>
              <w:t>64742-46-7</w:t>
            </w:r>
          </w:p>
        </w:tc>
        <w:tc>
          <w:tcPr>
            <w:tcW w:w="1785" w:type="dxa"/>
            <w:tcBorders>
              <w:top w:val="nil"/>
              <w:left w:val="nil"/>
              <w:bottom w:val="nil"/>
              <w:right w:val="nil"/>
            </w:tcBorders>
          </w:tcPr>
          <w:p w:rsidR="00B731BA" w:rsidRDefault="00B731BA" w:rsidP="007A525B">
            <w:pPr>
              <w:rPr>
                <w:sz w:val="24"/>
                <w:szCs w:val="24"/>
              </w:rPr>
            </w:pPr>
            <w:r>
              <w:rPr>
                <w:sz w:val="24"/>
                <w:szCs w:val="24"/>
              </w:rPr>
              <w:t xml:space="preserve">      TWA (Mist)</w:t>
            </w:r>
          </w:p>
        </w:tc>
        <w:tc>
          <w:tcPr>
            <w:tcW w:w="1791" w:type="dxa"/>
            <w:tcBorders>
              <w:top w:val="nil"/>
              <w:left w:val="nil"/>
              <w:bottom w:val="nil"/>
            </w:tcBorders>
          </w:tcPr>
          <w:p w:rsidR="00B731BA" w:rsidRDefault="00B731BA" w:rsidP="004C22F3">
            <w:pPr>
              <w:ind w:left="9"/>
              <w:jc w:val="center"/>
              <w:rPr>
                <w:sz w:val="24"/>
                <w:szCs w:val="24"/>
              </w:rPr>
            </w:pPr>
            <w:r>
              <w:rPr>
                <w:sz w:val="24"/>
                <w:szCs w:val="24"/>
              </w:rPr>
              <w:t>5 mg/m3</w:t>
            </w:r>
          </w:p>
        </w:tc>
      </w:tr>
      <w:tr w:rsidR="004C22F3" w:rsidTr="00492B71">
        <w:tc>
          <w:tcPr>
            <w:tcW w:w="4135" w:type="dxa"/>
            <w:tcBorders>
              <w:top w:val="nil"/>
              <w:bottom w:val="single" w:sz="4" w:space="0" w:color="auto"/>
              <w:right w:val="nil"/>
            </w:tcBorders>
          </w:tcPr>
          <w:p w:rsidR="004C22F3" w:rsidRPr="00B34DC0" w:rsidRDefault="00B34DC0" w:rsidP="00CB3DA7">
            <w:pPr>
              <w:ind w:left="720"/>
              <w:rPr>
                <w:sz w:val="24"/>
                <w:szCs w:val="24"/>
              </w:rPr>
            </w:pPr>
            <w:r w:rsidRPr="00B34DC0">
              <w:rPr>
                <w:sz w:val="24"/>
                <w:szCs w:val="24"/>
              </w:rPr>
              <w:t>Acetic acid</w:t>
            </w:r>
          </w:p>
        </w:tc>
        <w:tc>
          <w:tcPr>
            <w:tcW w:w="2791" w:type="dxa"/>
            <w:gridSpan w:val="2"/>
            <w:tcBorders>
              <w:top w:val="nil"/>
              <w:left w:val="nil"/>
              <w:bottom w:val="single" w:sz="4" w:space="0" w:color="auto"/>
              <w:right w:val="nil"/>
            </w:tcBorders>
          </w:tcPr>
          <w:p w:rsidR="004C22F3" w:rsidRDefault="00B34DC0" w:rsidP="004C22F3">
            <w:pPr>
              <w:jc w:val="center"/>
              <w:rPr>
                <w:sz w:val="24"/>
                <w:szCs w:val="24"/>
              </w:rPr>
            </w:pPr>
            <w:r>
              <w:rPr>
                <w:sz w:val="24"/>
                <w:szCs w:val="24"/>
              </w:rPr>
              <w:t>64-19-7</w:t>
            </w:r>
          </w:p>
        </w:tc>
        <w:tc>
          <w:tcPr>
            <w:tcW w:w="1785" w:type="dxa"/>
            <w:tcBorders>
              <w:top w:val="nil"/>
              <w:left w:val="nil"/>
              <w:bottom w:val="single" w:sz="4" w:space="0" w:color="auto"/>
              <w:right w:val="nil"/>
            </w:tcBorders>
          </w:tcPr>
          <w:p w:rsidR="004C22F3" w:rsidRPr="004C22F3" w:rsidRDefault="00B34DC0" w:rsidP="004C22F3">
            <w:pPr>
              <w:jc w:val="center"/>
              <w:rPr>
                <w:sz w:val="24"/>
                <w:szCs w:val="24"/>
              </w:rPr>
            </w:pPr>
            <w:r>
              <w:rPr>
                <w:sz w:val="24"/>
                <w:szCs w:val="24"/>
              </w:rPr>
              <w:t>PEL</w:t>
            </w:r>
          </w:p>
        </w:tc>
        <w:tc>
          <w:tcPr>
            <w:tcW w:w="1791" w:type="dxa"/>
            <w:tcBorders>
              <w:top w:val="nil"/>
              <w:left w:val="nil"/>
              <w:bottom w:val="single" w:sz="4" w:space="0" w:color="auto"/>
            </w:tcBorders>
          </w:tcPr>
          <w:p w:rsidR="004C22F3" w:rsidRDefault="00B34DC0" w:rsidP="004C22F3">
            <w:pPr>
              <w:ind w:left="9"/>
              <w:jc w:val="center"/>
              <w:rPr>
                <w:sz w:val="24"/>
                <w:szCs w:val="24"/>
              </w:rPr>
            </w:pPr>
            <w:r>
              <w:rPr>
                <w:sz w:val="24"/>
                <w:szCs w:val="24"/>
              </w:rPr>
              <w:t>25 mg/m3</w:t>
            </w:r>
          </w:p>
          <w:p w:rsidR="00481F08" w:rsidRDefault="00B34DC0" w:rsidP="00481F08">
            <w:pPr>
              <w:ind w:left="9"/>
              <w:jc w:val="center"/>
              <w:rPr>
                <w:sz w:val="24"/>
                <w:szCs w:val="24"/>
              </w:rPr>
            </w:pPr>
            <w:r>
              <w:rPr>
                <w:sz w:val="24"/>
                <w:szCs w:val="24"/>
              </w:rPr>
              <w:t>10 ppm</w:t>
            </w:r>
          </w:p>
          <w:p w:rsidR="00481F08" w:rsidRPr="002255DD" w:rsidRDefault="00481F08" w:rsidP="00481F08">
            <w:pPr>
              <w:ind w:left="9"/>
              <w:jc w:val="center"/>
              <w:rPr>
                <w:sz w:val="24"/>
                <w:szCs w:val="24"/>
              </w:rPr>
            </w:pPr>
          </w:p>
        </w:tc>
      </w:tr>
      <w:tr w:rsidR="00100E65" w:rsidTr="00492B71">
        <w:tc>
          <w:tcPr>
            <w:tcW w:w="10502" w:type="dxa"/>
            <w:gridSpan w:val="5"/>
            <w:tcBorders>
              <w:top w:val="single" w:sz="4" w:space="0" w:color="auto"/>
              <w:bottom w:val="single" w:sz="4" w:space="0" w:color="auto"/>
            </w:tcBorders>
          </w:tcPr>
          <w:p w:rsidR="00100E65" w:rsidRPr="00100E65" w:rsidRDefault="00100E65" w:rsidP="00100E65">
            <w:pPr>
              <w:ind w:left="9"/>
              <w:rPr>
                <w:b/>
                <w:sz w:val="24"/>
                <w:szCs w:val="24"/>
              </w:rPr>
            </w:pPr>
            <w:r w:rsidRPr="00100E65">
              <w:rPr>
                <w:b/>
                <w:sz w:val="24"/>
                <w:szCs w:val="24"/>
              </w:rPr>
              <w:lastRenderedPageBreak/>
              <w:t xml:space="preserve">      US. ACGIH Threshold Limit Values</w:t>
            </w:r>
          </w:p>
          <w:p w:rsidR="00100E65" w:rsidRPr="002255DD" w:rsidRDefault="00100E65" w:rsidP="00100E65">
            <w:pPr>
              <w:ind w:left="9"/>
              <w:rPr>
                <w:sz w:val="24"/>
                <w:szCs w:val="24"/>
              </w:rPr>
            </w:pPr>
            <w:r w:rsidRPr="00100E65">
              <w:rPr>
                <w:b/>
                <w:sz w:val="24"/>
                <w:szCs w:val="24"/>
              </w:rPr>
              <w:t xml:space="preserve">      Components</w:t>
            </w:r>
          </w:p>
        </w:tc>
      </w:tr>
      <w:tr w:rsidR="004C22F3" w:rsidTr="00492B71">
        <w:tc>
          <w:tcPr>
            <w:tcW w:w="4135" w:type="dxa"/>
            <w:tcBorders>
              <w:top w:val="single" w:sz="4" w:space="0" w:color="auto"/>
              <w:bottom w:val="nil"/>
              <w:right w:val="nil"/>
            </w:tcBorders>
          </w:tcPr>
          <w:p w:rsidR="004C22F3" w:rsidRDefault="00BE67C8" w:rsidP="00CB3DA7">
            <w:pPr>
              <w:ind w:left="720"/>
              <w:rPr>
                <w:sz w:val="24"/>
                <w:szCs w:val="24"/>
              </w:rPr>
            </w:pPr>
            <w:r>
              <w:rPr>
                <w:sz w:val="24"/>
                <w:szCs w:val="24"/>
              </w:rPr>
              <w:t>Titanium dioxide</w:t>
            </w:r>
          </w:p>
          <w:p w:rsidR="00BE67C8" w:rsidRPr="00BE67C8" w:rsidRDefault="00BE67C8" w:rsidP="00CB3DA7">
            <w:pPr>
              <w:ind w:left="720"/>
              <w:rPr>
                <w:b/>
                <w:sz w:val="24"/>
                <w:szCs w:val="24"/>
              </w:rPr>
            </w:pPr>
            <w:r w:rsidRPr="00BE67C8">
              <w:rPr>
                <w:b/>
                <w:sz w:val="24"/>
                <w:szCs w:val="24"/>
              </w:rPr>
              <w:t>Decomposition</w:t>
            </w:r>
          </w:p>
        </w:tc>
        <w:tc>
          <w:tcPr>
            <w:tcW w:w="2791" w:type="dxa"/>
            <w:gridSpan w:val="2"/>
            <w:tcBorders>
              <w:top w:val="single" w:sz="4" w:space="0" w:color="auto"/>
              <w:left w:val="nil"/>
              <w:bottom w:val="nil"/>
              <w:right w:val="nil"/>
            </w:tcBorders>
          </w:tcPr>
          <w:p w:rsidR="004C22F3" w:rsidRPr="002255DD" w:rsidRDefault="00BE67C8" w:rsidP="004C22F3">
            <w:pPr>
              <w:jc w:val="center"/>
              <w:rPr>
                <w:sz w:val="24"/>
                <w:szCs w:val="24"/>
              </w:rPr>
            </w:pPr>
            <w:r>
              <w:rPr>
                <w:sz w:val="24"/>
                <w:szCs w:val="24"/>
              </w:rPr>
              <w:t>13463-67-7</w:t>
            </w:r>
          </w:p>
        </w:tc>
        <w:tc>
          <w:tcPr>
            <w:tcW w:w="1785" w:type="dxa"/>
            <w:tcBorders>
              <w:top w:val="single" w:sz="4" w:space="0" w:color="auto"/>
              <w:left w:val="nil"/>
              <w:bottom w:val="nil"/>
              <w:right w:val="nil"/>
            </w:tcBorders>
          </w:tcPr>
          <w:p w:rsidR="004C22F3" w:rsidRPr="002255DD" w:rsidRDefault="00BE67C8" w:rsidP="00B34DC0">
            <w:pPr>
              <w:rPr>
                <w:sz w:val="24"/>
                <w:szCs w:val="24"/>
              </w:rPr>
            </w:pPr>
            <w:r>
              <w:rPr>
                <w:sz w:val="24"/>
                <w:szCs w:val="24"/>
              </w:rPr>
              <w:t xml:space="preserve">           TWA</w:t>
            </w:r>
          </w:p>
        </w:tc>
        <w:tc>
          <w:tcPr>
            <w:tcW w:w="1791" w:type="dxa"/>
            <w:tcBorders>
              <w:top w:val="single" w:sz="4" w:space="0" w:color="auto"/>
              <w:left w:val="nil"/>
              <w:bottom w:val="nil"/>
            </w:tcBorders>
          </w:tcPr>
          <w:p w:rsidR="004C22F3" w:rsidRPr="002255DD" w:rsidRDefault="00BE67C8" w:rsidP="004C22F3">
            <w:pPr>
              <w:ind w:left="9"/>
              <w:jc w:val="center"/>
              <w:rPr>
                <w:sz w:val="24"/>
                <w:szCs w:val="24"/>
              </w:rPr>
            </w:pPr>
            <w:r>
              <w:rPr>
                <w:sz w:val="24"/>
                <w:szCs w:val="24"/>
              </w:rPr>
              <w:t>10 mg/m3</w:t>
            </w:r>
          </w:p>
        </w:tc>
      </w:tr>
      <w:tr w:rsidR="00BE67C8" w:rsidTr="004626B2">
        <w:tc>
          <w:tcPr>
            <w:tcW w:w="4135" w:type="dxa"/>
            <w:tcBorders>
              <w:top w:val="nil"/>
              <w:bottom w:val="nil"/>
              <w:right w:val="nil"/>
            </w:tcBorders>
          </w:tcPr>
          <w:p w:rsidR="00BE67C8" w:rsidRPr="002255DD" w:rsidRDefault="00BE67C8" w:rsidP="00CB3DA7">
            <w:pPr>
              <w:ind w:left="720"/>
              <w:rPr>
                <w:sz w:val="24"/>
                <w:szCs w:val="24"/>
              </w:rPr>
            </w:pPr>
            <w:r>
              <w:rPr>
                <w:sz w:val="24"/>
                <w:szCs w:val="24"/>
              </w:rPr>
              <w:t>Acetic acid</w:t>
            </w:r>
          </w:p>
        </w:tc>
        <w:tc>
          <w:tcPr>
            <w:tcW w:w="2791" w:type="dxa"/>
            <w:gridSpan w:val="2"/>
            <w:tcBorders>
              <w:top w:val="nil"/>
              <w:left w:val="nil"/>
              <w:bottom w:val="nil"/>
              <w:right w:val="nil"/>
            </w:tcBorders>
          </w:tcPr>
          <w:p w:rsidR="00BE67C8" w:rsidRPr="002255DD" w:rsidRDefault="0029310B" w:rsidP="004C22F3">
            <w:pPr>
              <w:jc w:val="center"/>
              <w:rPr>
                <w:sz w:val="24"/>
                <w:szCs w:val="24"/>
              </w:rPr>
            </w:pPr>
            <w:r>
              <w:rPr>
                <w:sz w:val="24"/>
                <w:szCs w:val="24"/>
              </w:rPr>
              <w:t>64-19-7</w:t>
            </w:r>
          </w:p>
        </w:tc>
        <w:tc>
          <w:tcPr>
            <w:tcW w:w="1785" w:type="dxa"/>
            <w:tcBorders>
              <w:top w:val="nil"/>
              <w:left w:val="nil"/>
              <w:bottom w:val="nil"/>
              <w:right w:val="nil"/>
            </w:tcBorders>
          </w:tcPr>
          <w:p w:rsidR="00BE67C8" w:rsidRPr="002255DD" w:rsidRDefault="0029310B" w:rsidP="00B34DC0">
            <w:pPr>
              <w:rPr>
                <w:sz w:val="24"/>
                <w:szCs w:val="24"/>
              </w:rPr>
            </w:pPr>
            <w:r>
              <w:rPr>
                <w:sz w:val="24"/>
                <w:szCs w:val="24"/>
              </w:rPr>
              <w:t xml:space="preserve">           STEL</w:t>
            </w:r>
          </w:p>
        </w:tc>
        <w:tc>
          <w:tcPr>
            <w:tcW w:w="1791" w:type="dxa"/>
            <w:tcBorders>
              <w:top w:val="nil"/>
              <w:left w:val="nil"/>
              <w:bottom w:val="nil"/>
            </w:tcBorders>
          </w:tcPr>
          <w:p w:rsidR="00BE67C8" w:rsidRPr="002255DD" w:rsidRDefault="0029310B" w:rsidP="004C22F3">
            <w:pPr>
              <w:ind w:left="9"/>
              <w:jc w:val="center"/>
              <w:rPr>
                <w:sz w:val="24"/>
                <w:szCs w:val="24"/>
              </w:rPr>
            </w:pPr>
            <w:r>
              <w:rPr>
                <w:sz w:val="24"/>
                <w:szCs w:val="24"/>
              </w:rPr>
              <w:t>15 ppm</w:t>
            </w:r>
          </w:p>
        </w:tc>
      </w:tr>
      <w:tr w:rsidR="00BE67C8" w:rsidTr="004626B2">
        <w:tc>
          <w:tcPr>
            <w:tcW w:w="4135" w:type="dxa"/>
            <w:tcBorders>
              <w:top w:val="nil"/>
              <w:bottom w:val="nil"/>
              <w:right w:val="nil"/>
            </w:tcBorders>
          </w:tcPr>
          <w:p w:rsidR="00BE67C8" w:rsidRPr="002255DD" w:rsidRDefault="00BE67C8" w:rsidP="00CB3DA7">
            <w:pPr>
              <w:ind w:left="720"/>
              <w:rPr>
                <w:sz w:val="24"/>
                <w:szCs w:val="24"/>
              </w:rPr>
            </w:pPr>
          </w:p>
        </w:tc>
        <w:tc>
          <w:tcPr>
            <w:tcW w:w="2791" w:type="dxa"/>
            <w:gridSpan w:val="2"/>
            <w:tcBorders>
              <w:top w:val="nil"/>
              <w:left w:val="nil"/>
              <w:bottom w:val="nil"/>
              <w:right w:val="nil"/>
            </w:tcBorders>
          </w:tcPr>
          <w:p w:rsidR="00BE67C8" w:rsidRPr="002255DD" w:rsidRDefault="00BE67C8" w:rsidP="004C22F3">
            <w:pPr>
              <w:jc w:val="center"/>
              <w:rPr>
                <w:sz w:val="24"/>
                <w:szCs w:val="24"/>
              </w:rPr>
            </w:pPr>
          </w:p>
        </w:tc>
        <w:tc>
          <w:tcPr>
            <w:tcW w:w="1785" w:type="dxa"/>
            <w:tcBorders>
              <w:top w:val="nil"/>
              <w:left w:val="nil"/>
              <w:bottom w:val="nil"/>
              <w:right w:val="nil"/>
            </w:tcBorders>
          </w:tcPr>
          <w:p w:rsidR="00BE67C8" w:rsidRPr="002255DD" w:rsidRDefault="0029310B" w:rsidP="00B34DC0">
            <w:pPr>
              <w:rPr>
                <w:sz w:val="24"/>
                <w:szCs w:val="24"/>
              </w:rPr>
            </w:pPr>
            <w:r>
              <w:rPr>
                <w:sz w:val="24"/>
                <w:szCs w:val="24"/>
              </w:rPr>
              <w:t xml:space="preserve">           TWA</w:t>
            </w:r>
          </w:p>
        </w:tc>
        <w:tc>
          <w:tcPr>
            <w:tcW w:w="1791" w:type="dxa"/>
            <w:tcBorders>
              <w:top w:val="nil"/>
              <w:left w:val="nil"/>
              <w:bottom w:val="nil"/>
            </w:tcBorders>
          </w:tcPr>
          <w:p w:rsidR="00BE67C8" w:rsidRPr="002255DD" w:rsidRDefault="0029310B" w:rsidP="004C22F3">
            <w:pPr>
              <w:ind w:left="9"/>
              <w:jc w:val="center"/>
              <w:rPr>
                <w:sz w:val="24"/>
                <w:szCs w:val="24"/>
              </w:rPr>
            </w:pPr>
            <w:r>
              <w:rPr>
                <w:sz w:val="24"/>
                <w:szCs w:val="24"/>
              </w:rPr>
              <w:t>10 ppm</w:t>
            </w:r>
          </w:p>
        </w:tc>
      </w:tr>
      <w:tr w:rsidR="00100E65" w:rsidTr="00100E65">
        <w:tc>
          <w:tcPr>
            <w:tcW w:w="10502" w:type="dxa"/>
            <w:gridSpan w:val="5"/>
            <w:tcBorders>
              <w:top w:val="nil"/>
              <w:bottom w:val="nil"/>
            </w:tcBorders>
          </w:tcPr>
          <w:p w:rsidR="00100E65" w:rsidRPr="002113AB" w:rsidRDefault="00100E65" w:rsidP="00100E65">
            <w:pPr>
              <w:ind w:left="9"/>
              <w:rPr>
                <w:b/>
                <w:sz w:val="24"/>
                <w:szCs w:val="24"/>
              </w:rPr>
            </w:pPr>
            <w:r>
              <w:rPr>
                <w:sz w:val="24"/>
                <w:szCs w:val="24"/>
              </w:rPr>
              <w:t xml:space="preserve">      </w:t>
            </w:r>
            <w:r w:rsidRPr="002113AB">
              <w:rPr>
                <w:b/>
                <w:sz w:val="24"/>
                <w:szCs w:val="24"/>
              </w:rPr>
              <w:t>US. NIOSH: Pocket Guide to Chemical Hazards</w:t>
            </w:r>
          </w:p>
          <w:p w:rsidR="00100E65" w:rsidRDefault="00100E65" w:rsidP="00100E65">
            <w:pPr>
              <w:ind w:left="9"/>
              <w:rPr>
                <w:sz w:val="24"/>
                <w:szCs w:val="24"/>
              </w:rPr>
            </w:pPr>
            <w:r w:rsidRPr="002113AB">
              <w:rPr>
                <w:b/>
                <w:sz w:val="24"/>
                <w:szCs w:val="24"/>
              </w:rPr>
              <w:t xml:space="preserve">      Decomposition</w:t>
            </w:r>
          </w:p>
        </w:tc>
      </w:tr>
      <w:tr w:rsidR="0029310B" w:rsidTr="004626B2">
        <w:tc>
          <w:tcPr>
            <w:tcW w:w="4135" w:type="dxa"/>
            <w:tcBorders>
              <w:top w:val="nil"/>
              <w:bottom w:val="nil"/>
              <w:right w:val="nil"/>
            </w:tcBorders>
          </w:tcPr>
          <w:p w:rsidR="0029310B" w:rsidRPr="002255DD" w:rsidRDefault="0029310B" w:rsidP="0029310B">
            <w:pPr>
              <w:ind w:left="720"/>
              <w:rPr>
                <w:sz w:val="24"/>
                <w:szCs w:val="24"/>
              </w:rPr>
            </w:pPr>
            <w:r>
              <w:rPr>
                <w:sz w:val="24"/>
                <w:szCs w:val="24"/>
              </w:rPr>
              <w:t>Acetic acid</w:t>
            </w:r>
          </w:p>
        </w:tc>
        <w:tc>
          <w:tcPr>
            <w:tcW w:w="2791" w:type="dxa"/>
            <w:gridSpan w:val="2"/>
            <w:tcBorders>
              <w:top w:val="nil"/>
              <w:left w:val="nil"/>
              <w:bottom w:val="nil"/>
              <w:right w:val="nil"/>
            </w:tcBorders>
          </w:tcPr>
          <w:p w:rsidR="0029310B" w:rsidRPr="002255DD" w:rsidRDefault="0029310B" w:rsidP="0029310B">
            <w:pPr>
              <w:jc w:val="center"/>
              <w:rPr>
                <w:sz w:val="24"/>
                <w:szCs w:val="24"/>
              </w:rPr>
            </w:pPr>
            <w:r>
              <w:rPr>
                <w:sz w:val="24"/>
                <w:szCs w:val="24"/>
              </w:rPr>
              <w:t>64-19-7</w:t>
            </w:r>
          </w:p>
        </w:tc>
        <w:tc>
          <w:tcPr>
            <w:tcW w:w="1785" w:type="dxa"/>
            <w:tcBorders>
              <w:top w:val="nil"/>
              <w:left w:val="nil"/>
              <w:bottom w:val="nil"/>
              <w:right w:val="nil"/>
            </w:tcBorders>
          </w:tcPr>
          <w:p w:rsidR="0029310B" w:rsidRPr="002255DD" w:rsidRDefault="0029310B" w:rsidP="0029310B">
            <w:pPr>
              <w:rPr>
                <w:sz w:val="24"/>
                <w:szCs w:val="24"/>
              </w:rPr>
            </w:pPr>
            <w:r>
              <w:rPr>
                <w:sz w:val="24"/>
                <w:szCs w:val="24"/>
              </w:rPr>
              <w:t xml:space="preserve">           STEL</w:t>
            </w:r>
          </w:p>
        </w:tc>
        <w:tc>
          <w:tcPr>
            <w:tcW w:w="1791" w:type="dxa"/>
            <w:tcBorders>
              <w:top w:val="nil"/>
              <w:left w:val="nil"/>
              <w:bottom w:val="nil"/>
            </w:tcBorders>
          </w:tcPr>
          <w:p w:rsidR="0029310B" w:rsidRPr="002255DD" w:rsidRDefault="0029310B" w:rsidP="0029310B">
            <w:pPr>
              <w:ind w:left="9"/>
              <w:jc w:val="center"/>
              <w:rPr>
                <w:sz w:val="24"/>
                <w:szCs w:val="24"/>
              </w:rPr>
            </w:pPr>
            <w:r>
              <w:rPr>
                <w:sz w:val="24"/>
                <w:szCs w:val="24"/>
              </w:rPr>
              <w:t>37 mg/m3</w:t>
            </w:r>
          </w:p>
        </w:tc>
      </w:tr>
      <w:tr w:rsidR="0029310B" w:rsidTr="004626B2">
        <w:tc>
          <w:tcPr>
            <w:tcW w:w="4135" w:type="dxa"/>
            <w:tcBorders>
              <w:top w:val="nil"/>
              <w:bottom w:val="nil"/>
              <w:right w:val="nil"/>
            </w:tcBorders>
          </w:tcPr>
          <w:p w:rsidR="0029310B" w:rsidRPr="002255DD" w:rsidRDefault="0029310B" w:rsidP="0029310B">
            <w:pPr>
              <w:ind w:left="720"/>
              <w:rPr>
                <w:sz w:val="24"/>
                <w:szCs w:val="24"/>
              </w:rPr>
            </w:pPr>
          </w:p>
        </w:tc>
        <w:tc>
          <w:tcPr>
            <w:tcW w:w="2791" w:type="dxa"/>
            <w:gridSpan w:val="2"/>
            <w:tcBorders>
              <w:top w:val="nil"/>
              <w:left w:val="nil"/>
              <w:bottom w:val="nil"/>
              <w:right w:val="nil"/>
            </w:tcBorders>
          </w:tcPr>
          <w:p w:rsidR="0029310B" w:rsidRPr="002255DD" w:rsidRDefault="0029310B" w:rsidP="0029310B">
            <w:pPr>
              <w:jc w:val="center"/>
              <w:rPr>
                <w:sz w:val="24"/>
                <w:szCs w:val="24"/>
              </w:rPr>
            </w:pPr>
          </w:p>
        </w:tc>
        <w:tc>
          <w:tcPr>
            <w:tcW w:w="1785" w:type="dxa"/>
            <w:tcBorders>
              <w:top w:val="nil"/>
              <w:left w:val="nil"/>
              <w:bottom w:val="nil"/>
              <w:right w:val="nil"/>
            </w:tcBorders>
          </w:tcPr>
          <w:p w:rsidR="0029310B" w:rsidRPr="002255DD" w:rsidRDefault="0029310B" w:rsidP="0029310B">
            <w:pPr>
              <w:rPr>
                <w:sz w:val="24"/>
                <w:szCs w:val="24"/>
              </w:rPr>
            </w:pPr>
            <w:r>
              <w:rPr>
                <w:sz w:val="24"/>
                <w:szCs w:val="24"/>
              </w:rPr>
              <w:t xml:space="preserve">          </w:t>
            </w:r>
          </w:p>
        </w:tc>
        <w:tc>
          <w:tcPr>
            <w:tcW w:w="1791" w:type="dxa"/>
            <w:tcBorders>
              <w:top w:val="nil"/>
              <w:left w:val="nil"/>
              <w:bottom w:val="nil"/>
            </w:tcBorders>
          </w:tcPr>
          <w:p w:rsidR="0029310B" w:rsidRPr="002255DD" w:rsidRDefault="0029310B" w:rsidP="0029310B">
            <w:pPr>
              <w:ind w:left="9"/>
              <w:jc w:val="center"/>
              <w:rPr>
                <w:sz w:val="24"/>
                <w:szCs w:val="24"/>
              </w:rPr>
            </w:pPr>
            <w:r>
              <w:rPr>
                <w:sz w:val="24"/>
                <w:szCs w:val="24"/>
              </w:rPr>
              <w:t>15 ppm</w:t>
            </w:r>
          </w:p>
        </w:tc>
      </w:tr>
      <w:tr w:rsidR="0029310B" w:rsidTr="004626B2">
        <w:tc>
          <w:tcPr>
            <w:tcW w:w="4135" w:type="dxa"/>
            <w:tcBorders>
              <w:top w:val="nil"/>
              <w:bottom w:val="nil"/>
              <w:right w:val="nil"/>
            </w:tcBorders>
          </w:tcPr>
          <w:p w:rsidR="0029310B" w:rsidRPr="002255DD" w:rsidRDefault="0029310B" w:rsidP="0029310B">
            <w:pPr>
              <w:ind w:left="720"/>
              <w:rPr>
                <w:sz w:val="24"/>
                <w:szCs w:val="24"/>
              </w:rPr>
            </w:pPr>
          </w:p>
        </w:tc>
        <w:tc>
          <w:tcPr>
            <w:tcW w:w="2791" w:type="dxa"/>
            <w:gridSpan w:val="2"/>
            <w:tcBorders>
              <w:top w:val="nil"/>
              <w:left w:val="nil"/>
              <w:bottom w:val="nil"/>
              <w:right w:val="nil"/>
            </w:tcBorders>
          </w:tcPr>
          <w:p w:rsidR="0029310B" w:rsidRPr="002255DD" w:rsidRDefault="0029310B" w:rsidP="0029310B">
            <w:pPr>
              <w:jc w:val="center"/>
              <w:rPr>
                <w:sz w:val="24"/>
                <w:szCs w:val="24"/>
              </w:rPr>
            </w:pPr>
          </w:p>
        </w:tc>
        <w:tc>
          <w:tcPr>
            <w:tcW w:w="1785" w:type="dxa"/>
            <w:tcBorders>
              <w:top w:val="nil"/>
              <w:left w:val="nil"/>
              <w:bottom w:val="nil"/>
              <w:right w:val="nil"/>
            </w:tcBorders>
          </w:tcPr>
          <w:p w:rsidR="0029310B" w:rsidRDefault="0029310B" w:rsidP="0029310B">
            <w:pPr>
              <w:rPr>
                <w:sz w:val="24"/>
                <w:szCs w:val="24"/>
              </w:rPr>
            </w:pPr>
            <w:r>
              <w:rPr>
                <w:sz w:val="24"/>
                <w:szCs w:val="24"/>
              </w:rPr>
              <w:t xml:space="preserve">           TWA</w:t>
            </w:r>
          </w:p>
        </w:tc>
        <w:tc>
          <w:tcPr>
            <w:tcW w:w="1791" w:type="dxa"/>
            <w:tcBorders>
              <w:top w:val="nil"/>
              <w:left w:val="nil"/>
              <w:bottom w:val="nil"/>
            </w:tcBorders>
          </w:tcPr>
          <w:p w:rsidR="0029310B" w:rsidRDefault="0029310B" w:rsidP="0029310B">
            <w:pPr>
              <w:ind w:left="9"/>
              <w:jc w:val="center"/>
              <w:rPr>
                <w:sz w:val="24"/>
                <w:szCs w:val="24"/>
              </w:rPr>
            </w:pPr>
            <w:r>
              <w:rPr>
                <w:sz w:val="24"/>
                <w:szCs w:val="24"/>
              </w:rPr>
              <w:t>25 mg/m3</w:t>
            </w:r>
          </w:p>
        </w:tc>
      </w:tr>
      <w:tr w:rsidR="0029310B" w:rsidTr="004626B2">
        <w:tc>
          <w:tcPr>
            <w:tcW w:w="4135" w:type="dxa"/>
            <w:tcBorders>
              <w:top w:val="nil"/>
              <w:bottom w:val="nil"/>
              <w:right w:val="nil"/>
            </w:tcBorders>
          </w:tcPr>
          <w:p w:rsidR="0029310B" w:rsidRPr="002255DD" w:rsidRDefault="0029310B" w:rsidP="0029310B">
            <w:pPr>
              <w:ind w:left="720"/>
              <w:rPr>
                <w:sz w:val="24"/>
                <w:szCs w:val="24"/>
              </w:rPr>
            </w:pPr>
          </w:p>
        </w:tc>
        <w:tc>
          <w:tcPr>
            <w:tcW w:w="2791" w:type="dxa"/>
            <w:gridSpan w:val="2"/>
            <w:tcBorders>
              <w:top w:val="nil"/>
              <w:left w:val="nil"/>
              <w:bottom w:val="nil"/>
              <w:right w:val="nil"/>
            </w:tcBorders>
          </w:tcPr>
          <w:p w:rsidR="0029310B" w:rsidRPr="002255DD" w:rsidRDefault="0029310B" w:rsidP="0029310B">
            <w:pPr>
              <w:jc w:val="center"/>
              <w:rPr>
                <w:sz w:val="24"/>
                <w:szCs w:val="24"/>
              </w:rPr>
            </w:pPr>
          </w:p>
        </w:tc>
        <w:tc>
          <w:tcPr>
            <w:tcW w:w="1785" w:type="dxa"/>
            <w:tcBorders>
              <w:top w:val="nil"/>
              <w:left w:val="nil"/>
              <w:bottom w:val="nil"/>
              <w:right w:val="nil"/>
            </w:tcBorders>
          </w:tcPr>
          <w:p w:rsidR="0029310B" w:rsidRDefault="00622F92" w:rsidP="0029310B">
            <w:pPr>
              <w:rPr>
                <w:sz w:val="24"/>
                <w:szCs w:val="24"/>
              </w:rPr>
            </w:pPr>
            <w:r>
              <w:rPr>
                <w:sz w:val="24"/>
                <w:szCs w:val="24"/>
              </w:rPr>
              <w:t xml:space="preserve"> </w:t>
            </w:r>
          </w:p>
        </w:tc>
        <w:tc>
          <w:tcPr>
            <w:tcW w:w="1791" w:type="dxa"/>
            <w:tcBorders>
              <w:top w:val="nil"/>
              <w:left w:val="nil"/>
              <w:bottom w:val="nil"/>
            </w:tcBorders>
          </w:tcPr>
          <w:p w:rsidR="0029310B" w:rsidRDefault="0029310B" w:rsidP="0029310B">
            <w:pPr>
              <w:ind w:left="9"/>
              <w:jc w:val="center"/>
              <w:rPr>
                <w:sz w:val="24"/>
                <w:szCs w:val="24"/>
              </w:rPr>
            </w:pPr>
            <w:r>
              <w:rPr>
                <w:sz w:val="24"/>
                <w:szCs w:val="24"/>
              </w:rPr>
              <w:t>10 ppm</w:t>
            </w:r>
          </w:p>
        </w:tc>
      </w:tr>
      <w:tr w:rsidR="00622F92" w:rsidTr="00767139">
        <w:tc>
          <w:tcPr>
            <w:tcW w:w="4135" w:type="dxa"/>
            <w:tcBorders>
              <w:top w:val="nil"/>
              <w:bottom w:val="nil"/>
              <w:right w:val="nil"/>
            </w:tcBorders>
          </w:tcPr>
          <w:p w:rsidR="00622F92" w:rsidRPr="002255DD" w:rsidRDefault="00622F92" w:rsidP="0029310B">
            <w:pPr>
              <w:ind w:left="720"/>
              <w:rPr>
                <w:sz w:val="24"/>
                <w:szCs w:val="24"/>
              </w:rPr>
            </w:pPr>
            <w:r>
              <w:rPr>
                <w:sz w:val="24"/>
                <w:szCs w:val="24"/>
              </w:rPr>
              <w:t xml:space="preserve">Distillates (petroleum) </w:t>
            </w:r>
            <w:proofErr w:type="spellStart"/>
            <w:r>
              <w:rPr>
                <w:sz w:val="24"/>
                <w:szCs w:val="24"/>
              </w:rPr>
              <w:t>hydrotreated</w:t>
            </w:r>
            <w:proofErr w:type="spellEnd"/>
            <w:r>
              <w:rPr>
                <w:sz w:val="24"/>
                <w:szCs w:val="24"/>
              </w:rPr>
              <w:t xml:space="preserve"> middle</w:t>
            </w:r>
          </w:p>
        </w:tc>
        <w:tc>
          <w:tcPr>
            <w:tcW w:w="2791" w:type="dxa"/>
            <w:gridSpan w:val="2"/>
            <w:tcBorders>
              <w:top w:val="nil"/>
              <w:left w:val="nil"/>
              <w:bottom w:val="nil"/>
              <w:right w:val="nil"/>
            </w:tcBorders>
          </w:tcPr>
          <w:p w:rsidR="00622F92" w:rsidRPr="002255DD" w:rsidRDefault="00622F92" w:rsidP="0029310B">
            <w:pPr>
              <w:jc w:val="center"/>
              <w:rPr>
                <w:sz w:val="24"/>
                <w:szCs w:val="24"/>
              </w:rPr>
            </w:pPr>
            <w:r>
              <w:rPr>
                <w:sz w:val="24"/>
                <w:szCs w:val="24"/>
              </w:rPr>
              <w:t>64742-46-7</w:t>
            </w:r>
          </w:p>
        </w:tc>
        <w:tc>
          <w:tcPr>
            <w:tcW w:w="1785" w:type="dxa"/>
            <w:tcBorders>
              <w:top w:val="nil"/>
              <w:left w:val="nil"/>
              <w:bottom w:val="nil"/>
              <w:right w:val="nil"/>
            </w:tcBorders>
          </w:tcPr>
          <w:p w:rsidR="00622F92" w:rsidRDefault="00622F92" w:rsidP="0029310B">
            <w:pPr>
              <w:rPr>
                <w:sz w:val="24"/>
                <w:szCs w:val="24"/>
              </w:rPr>
            </w:pPr>
            <w:r>
              <w:rPr>
                <w:sz w:val="24"/>
                <w:szCs w:val="24"/>
              </w:rPr>
              <w:t xml:space="preserve">       TWA (Mist)</w:t>
            </w:r>
          </w:p>
          <w:p w:rsidR="00622F92" w:rsidRDefault="00622F92" w:rsidP="0029310B">
            <w:pPr>
              <w:rPr>
                <w:sz w:val="24"/>
                <w:szCs w:val="24"/>
              </w:rPr>
            </w:pPr>
            <w:r>
              <w:rPr>
                <w:sz w:val="24"/>
                <w:szCs w:val="24"/>
              </w:rPr>
              <w:t xml:space="preserve">       ST     (Mist)</w:t>
            </w:r>
          </w:p>
        </w:tc>
        <w:tc>
          <w:tcPr>
            <w:tcW w:w="1791" w:type="dxa"/>
            <w:tcBorders>
              <w:top w:val="nil"/>
              <w:left w:val="nil"/>
              <w:bottom w:val="nil"/>
            </w:tcBorders>
          </w:tcPr>
          <w:p w:rsidR="00622F92" w:rsidRDefault="00622F92" w:rsidP="0029310B">
            <w:pPr>
              <w:ind w:left="9"/>
              <w:jc w:val="center"/>
              <w:rPr>
                <w:sz w:val="24"/>
                <w:szCs w:val="24"/>
              </w:rPr>
            </w:pPr>
            <w:r>
              <w:rPr>
                <w:sz w:val="24"/>
                <w:szCs w:val="24"/>
              </w:rPr>
              <w:t>5mg/m3</w:t>
            </w:r>
          </w:p>
          <w:p w:rsidR="00622F92" w:rsidRDefault="00622F92" w:rsidP="0029310B">
            <w:pPr>
              <w:ind w:left="9"/>
              <w:jc w:val="center"/>
              <w:rPr>
                <w:sz w:val="24"/>
                <w:szCs w:val="24"/>
              </w:rPr>
            </w:pPr>
            <w:r>
              <w:rPr>
                <w:sz w:val="24"/>
                <w:szCs w:val="24"/>
              </w:rPr>
              <w:t>10mg/m3</w:t>
            </w:r>
          </w:p>
        </w:tc>
      </w:tr>
      <w:tr w:rsidR="0029310B" w:rsidTr="00767139">
        <w:tc>
          <w:tcPr>
            <w:tcW w:w="4135" w:type="dxa"/>
            <w:tcBorders>
              <w:top w:val="nil"/>
              <w:bottom w:val="single" w:sz="4" w:space="0" w:color="auto"/>
              <w:right w:val="nil"/>
            </w:tcBorders>
          </w:tcPr>
          <w:p w:rsidR="0029310B" w:rsidRPr="002255DD" w:rsidRDefault="0029310B" w:rsidP="0029310B">
            <w:pPr>
              <w:ind w:left="720"/>
              <w:rPr>
                <w:sz w:val="24"/>
                <w:szCs w:val="24"/>
              </w:rPr>
            </w:pPr>
            <w:r>
              <w:rPr>
                <w:b/>
                <w:sz w:val="24"/>
                <w:szCs w:val="24"/>
              </w:rPr>
              <w:t xml:space="preserve">Biological limit values: </w:t>
            </w:r>
          </w:p>
        </w:tc>
        <w:tc>
          <w:tcPr>
            <w:tcW w:w="6367" w:type="dxa"/>
            <w:gridSpan w:val="4"/>
            <w:tcBorders>
              <w:top w:val="nil"/>
              <w:left w:val="nil"/>
              <w:bottom w:val="single" w:sz="4" w:space="0" w:color="auto"/>
            </w:tcBorders>
          </w:tcPr>
          <w:p w:rsidR="00B731BA" w:rsidRDefault="0029310B" w:rsidP="00481F08">
            <w:pPr>
              <w:ind w:left="9"/>
              <w:rPr>
                <w:sz w:val="24"/>
                <w:szCs w:val="24"/>
              </w:rPr>
            </w:pPr>
            <w:r w:rsidRPr="002255DD">
              <w:rPr>
                <w:sz w:val="24"/>
                <w:szCs w:val="24"/>
              </w:rPr>
              <w:t>No biological exposure limits for the ingredient(s).</w:t>
            </w:r>
          </w:p>
          <w:p w:rsidR="00481F08" w:rsidRPr="002255DD" w:rsidRDefault="00481F08" w:rsidP="00481F08">
            <w:pPr>
              <w:ind w:left="9"/>
              <w:rPr>
                <w:sz w:val="24"/>
                <w:szCs w:val="24"/>
              </w:rPr>
            </w:pPr>
          </w:p>
        </w:tc>
      </w:tr>
      <w:tr w:rsidR="0029310B" w:rsidTr="00767139">
        <w:tc>
          <w:tcPr>
            <w:tcW w:w="4135" w:type="dxa"/>
            <w:tcBorders>
              <w:top w:val="single" w:sz="4" w:space="0" w:color="auto"/>
              <w:bottom w:val="nil"/>
              <w:right w:val="nil"/>
            </w:tcBorders>
          </w:tcPr>
          <w:p w:rsidR="0029310B" w:rsidRDefault="0029310B" w:rsidP="0029310B">
            <w:pPr>
              <w:ind w:left="720"/>
              <w:rPr>
                <w:b/>
                <w:sz w:val="24"/>
                <w:szCs w:val="24"/>
              </w:rPr>
            </w:pPr>
            <w:r>
              <w:rPr>
                <w:b/>
                <w:sz w:val="24"/>
                <w:szCs w:val="24"/>
              </w:rPr>
              <w:t>Appropriate engineering controls:</w:t>
            </w:r>
          </w:p>
        </w:tc>
        <w:tc>
          <w:tcPr>
            <w:tcW w:w="6367" w:type="dxa"/>
            <w:gridSpan w:val="4"/>
            <w:tcBorders>
              <w:top w:val="single" w:sz="4" w:space="0" w:color="auto"/>
              <w:left w:val="nil"/>
              <w:bottom w:val="nil"/>
            </w:tcBorders>
          </w:tcPr>
          <w:p w:rsidR="0029310B" w:rsidRPr="002255DD" w:rsidRDefault="0029310B" w:rsidP="0029310B">
            <w:pPr>
              <w:rPr>
                <w:sz w:val="24"/>
                <w:szCs w:val="24"/>
              </w:rPr>
            </w:pPr>
            <w:r w:rsidRPr="002255DD">
              <w:rPr>
                <w:sz w:val="24"/>
                <w:szCs w:val="24"/>
              </w:rPr>
              <w:t>Provide adequate general and local exhaust. Provide eyewash</w:t>
            </w:r>
            <w:r>
              <w:rPr>
                <w:b/>
                <w:sz w:val="24"/>
                <w:szCs w:val="24"/>
              </w:rPr>
              <w:t xml:space="preserve"> </w:t>
            </w:r>
            <w:r w:rsidRPr="002255DD">
              <w:rPr>
                <w:sz w:val="24"/>
                <w:szCs w:val="24"/>
              </w:rPr>
              <w:t>station.  Pay attention to ventilation such as local exhaust,</w:t>
            </w:r>
            <w:r>
              <w:rPr>
                <w:b/>
                <w:sz w:val="24"/>
                <w:szCs w:val="24"/>
              </w:rPr>
              <w:t xml:space="preserve"> </w:t>
            </w:r>
            <w:r w:rsidRPr="002255DD">
              <w:rPr>
                <w:sz w:val="24"/>
                <w:szCs w:val="24"/>
              </w:rPr>
              <w:t>mechanical and or / door open for at least 24 hours after                                                       applications.</w:t>
            </w:r>
          </w:p>
        </w:tc>
      </w:tr>
      <w:tr w:rsidR="0029310B" w:rsidTr="004626B2">
        <w:tc>
          <w:tcPr>
            <w:tcW w:w="10502" w:type="dxa"/>
            <w:gridSpan w:val="5"/>
            <w:tcBorders>
              <w:top w:val="nil"/>
              <w:left w:val="single" w:sz="4" w:space="0" w:color="auto"/>
              <w:bottom w:val="nil"/>
            </w:tcBorders>
          </w:tcPr>
          <w:p w:rsidR="0029310B" w:rsidRPr="002255DD" w:rsidRDefault="0029310B" w:rsidP="0029310B">
            <w:pPr>
              <w:ind w:left="697"/>
              <w:rPr>
                <w:sz w:val="24"/>
                <w:szCs w:val="24"/>
              </w:rPr>
            </w:pPr>
            <w:r w:rsidRPr="002255DD">
              <w:rPr>
                <w:b/>
                <w:sz w:val="24"/>
                <w:szCs w:val="24"/>
              </w:rPr>
              <w:t>Individual protection measures such as personal protective equipment.</w:t>
            </w:r>
          </w:p>
        </w:tc>
      </w:tr>
      <w:tr w:rsidR="0029310B" w:rsidTr="004626B2">
        <w:tc>
          <w:tcPr>
            <w:tcW w:w="4135" w:type="dxa"/>
            <w:tcBorders>
              <w:top w:val="nil"/>
              <w:bottom w:val="nil"/>
              <w:right w:val="nil"/>
            </w:tcBorders>
          </w:tcPr>
          <w:p w:rsidR="0029310B" w:rsidRDefault="0029310B" w:rsidP="0029310B">
            <w:pPr>
              <w:ind w:left="720"/>
              <w:rPr>
                <w:b/>
                <w:sz w:val="24"/>
                <w:szCs w:val="24"/>
              </w:rPr>
            </w:pPr>
            <w:r>
              <w:rPr>
                <w:b/>
                <w:sz w:val="24"/>
                <w:szCs w:val="24"/>
              </w:rPr>
              <w:t>Eye / Face protection:</w:t>
            </w:r>
          </w:p>
          <w:p w:rsidR="0029310B" w:rsidRDefault="0029310B" w:rsidP="0029310B">
            <w:pPr>
              <w:ind w:left="720"/>
              <w:rPr>
                <w:b/>
                <w:sz w:val="24"/>
                <w:szCs w:val="24"/>
              </w:rPr>
            </w:pPr>
            <w:r>
              <w:rPr>
                <w:b/>
                <w:sz w:val="24"/>
                <w:szCs w:val="24"/>
              </w:rPr>
              <w:t>Skin / Hand protection:</w:t>
            </w:r>
          </w:p>
          <w:p w:rsidR="0029310B" w:rsidRDefault="0029310B" w:rsidP="0029310B">
            <w:pPr>
              <w:ind w:left="720"/>
              <w:rPr>
                <w:b/>
                <w:sz w:val="24"/>
                <w:szCs w:val="24"/>
              </w:rPr>
            </w:pPr>
            <w:r>
              <w:rPr>
                <w:b/>
                <w:sz w:val="24"/>
                <w:szCs w:val="24"/>
              </w:rPr>
              <w:t>Other:</w:t>
            </w:r>
          </w:p>
        </w:tc>
        <w:tc>
          <w:tcPr>
            <w:tcW w:w="6367" w:type="dxa"/>
            <w:gridSpan w:val="4"/>
            <w:tcBorders>
              <w:top w:val="nil"/>
              <w:left w:val="nil"/>
              <w:bottom w:val="nil"/>
            </w:tcBorders>
          </w:tcPr>
          <w:p w:rsidR="0029310B" w:rsidRDefault="0029310B" w:rsidP="0029310B">
            <w:pPr>
              <w:rPr>
                <w:sz w:val="24"/>
                <w:szCs w:val="24"/>
              </w:rPr>
            </w:pPr>
            <w:r w:rsidRPr="002255DD">
              <w:rPr>
                <w:sz w:val="24"/>
                <w:szCs w:val="24"/>
              </w:rPr>
              <w:t>Tightly sealed safety glasses according to EN 166.</w:t>
            </w:r>
          </w:p>
          <w:p w:rsidR="0029310B" w:rsidRDefault="0029310B" w:rsidP="0029310B">
            <w:pPr>
              <w:ind w:left="9"/>
              <w:rPr>
                <w:sz w:val="24"/>
                <w:szCs w:val="24"/>
              </w:rPr>
            </w:pPr>
            <w:r w:rsidRPr="002255DD">
              <w:rPr>
                <w:sz w:val="24"/>
                <w:szCs w:val="24"/>
              </w:rPr>
              <w:t>Wear protective gloves.</w:t>
            </w:r>
          </w:p>
          <w:p w:rsidR="0029310B" w:rsidRPr="002255DD" w:rsidRDefault="0029310B" w:rsidP="0029310B">
            <w:pPr>
              <w:ind w:left="9"/>
              <w:rPr>
                <w:sz w:val="24"/>
                <w:szCs w:val="24"/>
              </w:rPr>
            </w:pPr>
            <w:r>
              <w:rPr>
                <w:sz w:val="24"/>
                <w:szCs w:val="24"/>
              </w:rPr>
              <w:t>Wear suitable protective clothing.</w:t>
            </w:r>
          </w:p>
        </w:tc>
      </w:tr>
      <w:tr w:rsidR="0029310B" w:rsidTr="004626B2">
        <w:tc>
          <w:tcPr>
            <w:tcW w:w="4135" w:type="dxa"/>
            <w:tcBorders>
              <w:top w:val="nil"/>
              <w:bottom w:val="nil"/>
              <w:right w:val="nil"/>
            </w:tcBorders>
          </w:tcPr>
          <w:p w:rsidR="0029310B" w:rsidRDefault="0029310B" w:rsidP="0029310B">
            <w:pPr>
              <w:ind w:left="720"/>
              <w:rPr>
                <w:b/>
                <w:sz w:val="24"/>
                <w:szCs w:val="24"/>
              </w:rPr>
            </w:pPr>
            <w:r>
              <w:rPr>
                <w:b/>
                <w:sz w:val="24"/>
                <w:szCs w:val="24"/>
              </w:rPr>
              <w:t>Respiratory protection:</w:t>
            </w:r>
          </w:p>
        </w:tc>
        <w:tc>
          <w:tcPr>
            <w:tcW w:w="6367" w:type="dxa"/>
            <w:gridSpan w:val="4"/>
            <w:tcBorders>
              <w:top w:val="nil"/>
              <w:left w:val="nil"/>
              <w:bottom w:val="nil"/>
            </w:tcBorders>
          </w:tcPr>
          <w:p w:rsidR="0029310B" w:rsidRPr="002255DD" w:rsidRDefault="0029310B" w:rsidP="0029310B">
            <w:pPr>
              <w:rPr>
                <w:sz w:val="24"/>
                <w:szCs w:val="24"/>
              </w:rPr>
            </w:pPr>
            <w:r>
              <w:rPr>
                <w:sz w:val="24"/>
                <w:szCs w:val="24"/>
              </w:rPr>
              <w:t>If airborne concentrations are above the applicable exposure limits</w:t>
            </w:r>
            <w:r w:rsidRPr="002255DD">
              <w:rPr>
                <w:sz w:val="24"/>
                <w:szCs w:val="24"/>
              </w:rPr>
              <w:t>, use NIOSH approved respiratory protection.</w:t>
            </w:r>
          </w:p>
        </w:tc>
      </w:tr>
      <w:tr w:rsidR="0029310B" w:rsidTr="00E05F37">
        <w:tc>
          <w:tcPr>
            <w:tcW w:w="4135" w:type="dxa"/>
            <w:tcBorders>
              <w:top w:val="nil"/>
              <w:bottom w:val="nil"/>
              <w:right w:val="nil"/>
            </w:tcBorders>
          </w:tcPr>
          <w:p w:rsidR="0029310B" w:rsidRDefault="0029310B" w:rsidP="0029310B">
            <w:pPr>
              <w:ind w:left="720"/>
              <w:rPr>
                <w:b/>
                <w:sz w:val="24"/>
                <w:szCs w:val="24"/>
              </w:rPr>
            </w:pPr>
            <w:r w:rsidRPr="002255DD">
              <w:rPr>
                <w:b/>
                <w:sz w:val="24"/>
                <w:szCs w:val="24"/>
              </w:rPr>
              <w:t>Thermal hazards:</w:t>
            </w:r>
          </w:p>
        </w:tc>
        <w:tc>
          <w:tcPr>
            <w:tcW w:w="6367" w:type="dxa"/>
            <w:gridSpan w:val="4"/>
            <w:tcBorders>
              <w:top w:val="nil"/>
              <w:left w:val="nil"/>
              <w:bottom w:val="nil"/>
            </w:tcBorders>
          </w:tcPr>
          <w:p w:rsidR="0029310B" w:rsidRPr="002255DD" w:rsidRDefault="0029310B" w:rsidP="0029310B">
            <w:pPr>
              <w:ind w:left="9"/>
              <w:rPr>
                <w:sz w:val="24"/>
                <w:szCs w:val="24"/>
              </w:rPr>
            </w:pPr>
            <w:r w:rsidRPr="002255DD">
              <w:rPr>
                <w:sz w:val="24"/>
                <w:szCs w:val="24"/>
              </w:rPr>
              <w:t>Wear appropriate thermal protective clothing, when necessary.</w:t>
            </w:r>
          </w:p>
        </w:tc>
      </w:tr>
      <w:tr w:rsidR="0029310B" w:rsidTr="00E05F37">
        <w:tc>
          <w:tcPr>
            <w:tcW w:w="4135" w:type="dxa"/>
            <w:tcBorders>
              <w:top w:val="nil"/>
              <w:bottom w:val="single" w:sz="4" w:space="0" w:color="auto"/>
              <w:right w:val="nil"/>
            </w:tcBorders>
          </w:tcPr>
          <w:p w:rsidR="0029310B" w:rsidRPr="002255DD" w:rsidRDefault="0029310B" w:rsidP="0029310B">
            <w:pPr>
              <w:ind w:left="720"/>
              <w:rPr>
                <w:b/>
                <w:sz w:val="24"/>
                <w:szCs w:val="24"/>
              </w:rPr>
            </w:pPr>
            <w:r>
              <w:rPr>
                <w:b/>
                <w:sz w:val="24"/>
                <w:szCs w:val="24"/>
              </w:rPr>
              <w:t>General Hygiene Considerations:</w:t>
            </w:r>
          </w:p>
        </w:tc>
        <w:tc>
          <w:tcPr>
            <w:tcW w:w="6367" w:type="dxa"/>
            <w:gridSpan w:val="4"/>
            <w:tcBorders>
              <w:top w:val="nil"/>
              <w:left w:val="nil"/>
              <w:bottom w:val="single" w:sz="4" w:space="0" w:color="auto"/>
            </w:tcBorders>
          </w:tcPr>
          <w:p w:rsidR="0029310B" w:rsidRPr="002255DD" w:rsidRDefault="0029310B" w:rsidP="0029310B">
            <w:pPr>
              <w:rPr>
                <w:sz w:val="24"/>
                <w:szCs w:val="24"/>
              </w:rPr>
            </w:pPr>
            <w:r w:rsidRPr="00D565D9">
              <w:rPr>
                <w:sz w:val="24"/>
                <w:szCs w:val="24"/>
              </w:rPr>
              <w:t>Avoid contact with eyes. Avoid contact with skin. When using, do</w:t>
            </w:r>
            <w:r>
              <w:rPr>
                <w:sz w:val="24"/>
                <w:szCs w:val="24"/>
              </w:rPr>
              <w:t xml:space="preserve"> </w:t>
            </w:r>
            <w:r w:rsidRPr="00D565D9">
              <w:rPr>
                <w:sz w:val="24"/>
                <w:szCs w:val="24"/>
              </w:rPr>
              <w:t>not eat, drink or smoke. Keep away from food or drink. Wash</w:t>
            </w:r>
            <w:r>
              <w:rPr>
                <w:sz w:val="24"/>
                <w:szCs w:val="24"/>
              </w:rPr>
              <w:t xml:space="preserve"> </w:t>
            </w:r>
            <w:r w:rsidRPr="00D565D9">
              <w:rPr>
                <w:sz w:val="24"/>
                <w:szCs w:val="24"/>
              </w:rPr>
              <w:t>hands before breaks and immediately after handling the product</w:t>
            </w:r>
            <w:r>
              <w:rPr>
                <w:sz w:val="24"/>
                <w:szCs w:val="24"/>
              </w:rPr>
              <w:t xml:space="preserve">. </w:t>
            </w:r>
            <w:r w:rsidRPr="00D565D9">
              <w:rPr>
                <w:sz w:val="24"/>
                <w:szCs w:val="24"/>
              </w:rPr>
              <w:t>Contaminated work clothing should not be allo</w:t>
            </w:r>
            <w:r>
              <w:rPr>
                <w:sz w:val="24"/>
                <w:szCs w:val="24"/>
              </w:rPr>
              <w:t>wed out of the work place. Handle in accordance with good industrial hygiene and safety practice.</w:t>
            </w:r>
          </w:p>
        </w:tc>
      </w:tr>
      <w:tr w:rsidR="002113AB" w:rsidTr="00E05F37">
        <w:tc>
          <w:tcPr>
            <w:tcW w:w="10502" w:type="dxa"/>
            <w:gridSpan w:val="5"/>
            <w:tcBorders>
              <w:top w:val="single" w:sz="4" w:space="0" w:color="auto"/>
              <w:left w:val="nil"/>
              <w:right w:val="nil"/>
            </w:tcBorders>
          </w:tcPr>
          <w:p w:rsidR="002113AB" w:rsidRPr="00D565D9" w:rsidRDefault="002113AB" w:rsidP="0029310B">
            <w:pPr>
              <w:rPr>
                <w:sz w:val="24"/>
                <w:szCs w:val="24"/>
              </w:rPr>
            </w:pPr>
          </w:p>
        </w:tc>
      </w:tr>
      <w:tr w:rsidR="0029310B" w:rsidRPr="00012CE5" w:rsidTr="004626B2">
        <w:tc>
          <w:tcPr>
            <w:tcW w:w="10502" w:type="dxa"/>
            <w:gridSpan w:val="5"/>
            <w:tcBorders>
              <w:bottom w:val="single" w:sz="4" w:space="0" w:color="auto"/>
            </w:tcBorders>
            <w:shd w:val="clear" w:color="auto" w:fill="D9D9D9" w:themeFill="background1" w:themeFillShade="D9"/>
          </w:tcPr>
          <w:p w:rsidR="0029310B" w:rsidRPr="00012CE5" w:rsidRDefault="0029310B" w:rsidP="0029310B">
            <w:pPr>
              <w:pStyle w:val="ListParagraph"/>
              <w:numPr>
                <w:ilvl w:val="0"/>
                <w:numId w:val="3"/>
              </w:numPr>
              <w:rPr>
                <w:b/>
                <w:sz w:val="28"/>
                <w:szCs w:val="28"/>
              </w:rPr>
            </w:pPr>
            <w:r w:rsidRPr="00012CE5">
              <w:rPr>
                <w:b/>
                <w:sz w:val="28"/>
                <w:szCs w:val="28"/>
              </w:rPr>
              <w:t>PHYSICAL/CHEMICAL CHARACTERISTICS</w:t>
            </w:r>
          </w:p>
        </w:tc>
      </w:tr>
      <w:tr w:rsidR="0029310B" w:rsidTr="004626B2">
        <w:tc>
          <w:tcPr>
            <w:tcW w:w="10502" w:type="dxa"/>
            <w:gridSpan w:val="5"/>
            <w:tcBorders>
              <w:bottom w:val="nil"/>
            </w:tcBorders>
          </w:tcPr>
          <w:p w:rsidR="0029310B" w:rsidRDefault="0029310B" w:rsidP="0029310B">
            <w:pPr>
              <w:ind w:left="337"/>
              <w:rPr>
                <w:b/>
                <w:sz w:val="24"/>
                <w:szCs w:val="24"/>
              </w:rPr>
            </w:pPr>
            <w:r>
              <w:rPr>
                <w:b/>
                <w:sz w:val="24"/>
                <w:szCs w:val="24"/>
              </w:rPr>
              <w:t>Appearance</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Pr>
                <w:b/>
                <w:sz w:val="24"/>
                <w:szCs w:val="24"/>
              </w:rPr>
              <w:t>Form:</w:t>
            </w:r>
            <w:r>
              <w:rPr>
                <w:sz w:val="24"/>
                <w:szCs w:val="24"/>
              </w:rPr>
              <w:t xml:space="preserve">                          </w:t>
            </w:r>
          </w:p>
        </w:tc>
        <w:tc>
          <w:tcPr>
            <w:tcW w:w="4837" w:type="dxa"/>
            <w:gridSpan w:val="3"/>
            <w:tcBorders>
              <w:top w:val="nil"/>
              <w:left w:val="nil"/>
              <w:bottom w:val="nil"/>
            </w:tcBorders>
          </w:tcPr>
          <w:p w:rsidR="0029310B" w:rsidRDefault="0029310B" w:rsidP="0029310B">
            <w:pPr>
              <w:ind w:left="720"/>
              <w:rPr>
                <w:b/>
                <w:sz w:val="24"/>
                <w:szCs w:val="24"/>
              </w:rPr>
            </w:pPr>
            <w:r w:rsidRPr="00D565D9">
              <w:rPr>
                <w:sz w:val="24"/>
                <w:szCs w:val="24"/>
              </w:rPr>
              <w:t>Paste</w:t>
            </w:r>
          </w:p>
        </w:tc>
      </w:tr>
      <w:tr w:rsidR="0029310B" w:rsidTr="00492B71">
        <w:tc>
          <w:tcPr>
            <w:tcW w:w="5665" w:type="dxa"/>
            <w:gridSpan w:val="2"/>
            <w:tcBorders>
              <w:top w:val="nil"/>
              <w:bottom w:val="nil"/>
              <w:right w:val="nil"/>
            </w:tcBorders>
          </w:tcPr>
          <w:p w:rsidR="0029310B" w:rsidRDefault="0029310B" w:rsidP="0029310B">
            <w:pPr>
              <w:ind w:left="720"/>
              <w:rPr>
                <w:b/>
                <w:sz w:val="24"/>
                <w:szCs w:val="24"/>
              </w:rPr>
            </w:pPr>
            <w:r>
              <w:rPr>
                <w:b/>
                <w:sz w:val="24"/>
                <w:szCs w:val="24"/>
              </w:rPr>
              <w:t>Color:</w:t>
            </w:r>
          </w:p>
        </w:tc>
        <w:tc>
          <w:tcPr>
            <w:tcW w:w="4837" w:type="dxa"/>
            <w:gridSpan w:val="3"/>
            <w:tcBorders>
              <w:top w:val="nil"/>
              <w:left w:val="nil"/>
              <w:bottom w:val="nil"/>
            </w:tcBorders>
          </w:tcPr>
          <w:p w:rsidR="0029310B" w:rsidRDefault="00265230" w:rsidP="0029310B">
            <w:pPr>
              <w:ind w:left="720"/>
              <w:rPr>
                <w:b/>
                <w:sz w:val="24"/>
                <w:szCs w:val="24"/>
              </w:rPr>
            </w:pPr>
            <w:r>
              <w:rPr>
                <w:sz w:val="24"/>
                <w:szCs w:val="24"/>
              </w:rPr>
              <w:t>Black</w:t>
            </w:r>
          </w:p>
        </w:tc>
      </w:tr>
      <w:tr w:rsidR="0029310B" w:rsidTr="00492B71">
        <w:tc>
          <w:tcPr>
            <w:tcW w:w="5665" w:type="dxa"/>
            <w:gridSpan w:val="2"/>
            <w:tcBorders>
              <w:top w:val="nil"/>
              <w:bottom w:val="single" w:sz="4" w:space="0" w:color="auto"/>
              <w:right w:val="nil"/>
            </w:tcBorders>
          </w:tcPr>
          <w:p w:rsidR="0029310B" w:rsidRDefault="0029310B" w:rsidP="0029310B">
            <w:pPr>
              <w:ind w:left="720"/>
              <w:rPr>
                <w:b/>
                <w:sz w:val="24"/>
                <w:szCs w:val="24"/>
              </w:rPr>
            </w:pPr>
            <w:r>
              <w:rPr>
                <w:b/>
                <w:sz w:val="24"/>
                <w:szCs w:val="24"/>
              </w:rPr>
              <w:t>Odor:</w:t>
            </w:r>
          </w:p>
        </w:tc>
        <w:tc>
          <w:tcPr>
            <w:tcW w:w="4837" w:type="dxa"/>
            <w:gridSpan w:val="3"/>
            <w:tcBorders>
              <w:top w:val="nil"/>
              <w:left w:val="nil"/>
              <w:bottom w:val="single" w:sz="4" w:space="0" w:color="auto"/>
            </w:tcBorders>
          </w:tcPr>
          <w:p w:rsidR="0029310B" w:rsidRDefault="0029310B" w:rsidP="0029310B">
            <w:pPr>
              <w:ind w:left="720"/>
              <w:rPr>
                <w:b/>
                <w:sz w:val="24"/>
                <w:szCs w:val="24"/>
              </w:rPr>
            </w:pPr>
            <w:r>
              <w:rPr>
                <w:sz w:val="24"/>
                <w:szCs w:val="24"/>
              </w:rPr>
              <w:t>Acetic acid</w:t>
            </w:r>
            <w:r w:rsidRPr="00D565D9">
              <w:rPr>
                <w:sz w:val="24"/>
                <w:szCs w:val="24"/>
              </w:rPr>
              <w:t xml:space="preserve"> odor</w:t>
            </w:r>
          </w:p>
        </w:tc>
      </w:tr>
      <w:tr w:rsidR="0029310B" w:rsidTr="00492B71">
        <w:tc>
          <w:tcPr>
            <w:tcW w:w="5665" w:type="dxa"/>
            <w:gridSpan w:val="2"/>
            <w:tcBorders>
              <w:top w:val="single" w:sz="4" w:space="0" w:color="auto"/>
              <w:bottom w:val="nil"/>
              <w:right w:val="nil"/>
            </w:tcBorders>
          </w:tcPr>
          <w:p w:rsidR="0029310B" w:rsidRDefault="0029310B" w:rsidP="0029310B">
            <w:pPr>
              <w:ind w:left="720"/>
              <w:rPr>
                <w:b/>
                <w:sz w:val="24"/>
                <w:szCs w:val="24"/>
              </w:rPr>
            </w:pPr>
            <w:r>
              <w:rPr>
                <w:b/>
                <w:sz w:val="24"/>
                <w:szCs w:val="24"/>
              </w:rPr>
              <w:lastRenderedPageBreak/>
              <w:t>Odor Threshold:</w:t>
            </w:r>
          </w:p>
        </w:tc>
        <w:tc>
          <w:tcPr>
            <w:tcW w:w="4837" w:type="dxa"/>
            <w:gridSpan w:val="3"/>
            <w:tcBorders>
              <w:top w:val="single" w:sz="4" w:space="0" w:color="auto"/>
              <w:left w:val="nil"/>
              <w:bottom w:val="nil"/>
            </w:tcBorders>
          </w:tcPr>
          <w:p w:rsidR="0029310B" w:rsidRDefault="0029310B" w:rsidP="0029310B">
            <w:pPr>
              <w:ind w:left="720"/>
              <w:rPr>
                <w:b/>
                <w:sz w:val="24"/>
                <w:szCs w:val="24"/>
              </w:rPr>
            </w:pPr>
            <w:r w:rsidRPr="00D565D9">
              <w:rPr>
                <w:sz w:val="24"/>
                <w:szCs w:val="24"/>
              </w:rPr>
              <w:t>Not available</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Pr>
                <w:b/>
                <w:sz w:val="24"/>
                <w:szCs w:val="24"/>
              </w:rPr>
              <w:t>pH:</w:t>
            </w:r>
          </w:p>
        </w:tc>
        <w:tc>
          <w:tcPr>
            <w:tcW w:w="4837" w:type="dxa"/>
            <w:gridSpan w:val="3"/>
            <w:tcBorders>
              <w:top w:val="nil"/>
              <w:left w:val="nil"/>
              <w:bottom w:val="nil"/>
            </w:tcBorders>
          </w:tcPr>
          <w:p w:rsidR="0029310B" w:rsidRDefault="0029310B" w:rsidP="0029310B">
            <w:pPr>
              <w:ind w:left="720"/>
              <w:rPr>
                <w:b/>
                <w:sz w:val="24"/>
                <w:szCs w:val="24"/>
              </w:rPr>
            </w:pPr>
            <w:r w:rsidRPr="00D565D9">
              <w:rPr>
                <w:sz w:val="24"/>
                <w:szCs w:val="24"/>
              </w:rPr>
              <w:t>Not available</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Pr>
                <w:b/>
                <w:sz w:val="24"/>
                <w:szCs w:val="24"/>
              </w:rPr>
              <w:t>Melting point / freezing point:</w:t>
            </w:r>
          </w:p>
        </w:tc>
        <w:tc>
          <w:tcPr>
            <w:tcW w:w="4837" w:type="dxa"/>
            <w:gridSpan w:val="3"/>
            <w:tcBorders>
              <w:top w:val="nil"/>
              <w:left w:val="nil"/>
              <w:bottom w:val="nil"/>
            </w:tcBorders>
          </w:tcPr>
          <w:p w:rsidR="0029310B" w:rsidRDefault="0029310B" w:rsidP="0029310B">
            <w:pPr>
              <w:ind w:left="720"/>
              <w:rPr>
                <w:b/>
                <w:sz w:val="24"/>
                <w:szCs w:val="24"/>
              </w:rPr>
            </w:pPr>
            <w:r w:rsidRPr="00D565D9">
              <w:rPr>
                <w:sz w:val="24"/>
                <w:szCs w:val="24"/>
              </w:rPr>
              <w:t>Not available</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Pr>
                <w:b/>
                <w:sz w:val="24"/>
                <w:szCs w:val="24"/>
              </w:rPr>
              <w:t>Initial boiling point and boiling range:</w:t>
            </w:r>
          </w:p>
        </w:tc>
        <w:tc>
          <w:tcPr>
            <w:tcW w:w="4837" w:type="dxa"/>
            <w:gridSpan w:val="3"/>
            <w:tcBorders>
              <w:top w:val="nil"/>
              <w:left w:val="nil"/>
              <w:bottom w:val="nil"/>
            </w:tcBorders>
          </w:tcPr>
          <w:p w:rsidR="0029310B" w:rsidRDefault="0029310B" w:rsidP="0029310B">
            <w:pPr>
              <w:ind w:left="720"/>
              <w:rPr>
                <w:b/>
                <w:sz w:val="24"/>
                <w:szCs w:val="24"/>
              </w:rPr>
            </w:pPr>
            <w:r w:rsidRPr="00D565D9">
              <w:rPr>
                <w:sz w:val="24"/>
                <w:szCs w:val="24"/>
              </w:rPr>
              <w:t>Not available</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Pr>
                <w:b/>
                <w:sz w:val="24"/>
                <w:szCs w:val="24"/>
              </w:rPr>
              <w:t>Flash Point:</w:t>
            </w:r>
          </w:p>
        </w:tc>
        <w:tc>
          <w:tcPr>
            <w:tcW w:w="4837" w:type="dxa"/>
            <w:gridSpan w:val="3"/>
            <w:tcBorders>
              <w:top w:val="nil"/>
              <w:left w:val="nil"/>
              <w:bottom w:val="nil"/>
            </w:tcBorders>
          </w:tcPr>
          <w:p w:rsidR="0029310B" w:rsidRDefault="0029310B" w:rsidP="0029310B">
            <w:pPr>
              <w:ind w:left="720"/>
              <w:rPr>
                <w:b/>
                <w:sz w:val="24"/>
                <w:szCs w:val="24"/>
              </w:rPr>
            </w:pPr>
            <w:r>
              <w:rPr>
                <w:sz w:val="24"/>
                <w:szCs w:val="24"/>
              </w:rPr>
              <w:t xml:space="preserve">141.8 </w:t>
            </w:r>
            <w:proofErr w:type="spellStart"/>
            <w:r>
              <w:rPr>
                <w:sz w:val="24"/>
                <w:szCs w:val="24"/>
                <w:vertAlign w:val="superscript"/>
              </w:rPr>
              <w:t>o</w:t>
            </w:r>
            <w:r>
              <w:rPr>
                <w:sz w:val="24"/>
                <w:szCs w:val="24"/>
              </w:rPr>
              <w:t>F</w:t>
            </w:r>
            <w:proofErr w:type="spellEnd"/>
            <w:r w:rsidRPr="00960DBA">
              <w:rPr>
                <w:sz w:val="24"/>
                <w:szCs w:val="24"/>
              </w:rPr>
              <w:t xml:space="preserve"> (</w:t>
            </w:r>
            <w:r>
              <w:rPr>
                <w:sz w:val="24"/>
                <w:szCs w:val="24"/>
              </w:rPr>
              <w:t xml:space="preserve">&gt; </w:t>
            </w:r>
            <w:r w:rsidRPr="00960DBA">
              <w:rPr>
                <w:sz w:val="24"/>
                <w:szCs w:val="24"/>
              </w:rPr>
              <w:t xml:space="preserve">96 </w:t>
            </w:r>
            <w:r w:rsidRPr="00960DBA">
              <w:rPr>
                <w:sz w:val="24"/>
                <w:szCs w:val="24"/>
                <w:vertAlign w:val="superscript"/>
              </w:rPr>
              <w:t>0</w:t>
            </w:r>
            <w:r w:rsidRPr="00960DBA">
              <w:rPr>
                <w:sz w:val="24"/>
                <w:szCs w:val="24"/>
              </w:rPr>
              <w:t xml:space="preserve"> C) Closed cup</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Pr>
                <w:b/>
                <w:sz w:val="24"/>
                <w:szCs w:val="24"/>
              </w:rPr>
              <w:t>Evaporative rate:</w:t>
            </w:r>
          </w:p>
        </w:tc>
        <w:tc>
          <w:tcPr>
            <w:tcW w:w="4837" w:type="dxa"/>
            <w:gridSpan w:val="3"/>
            <w:tcBorders>
              <w:top w:val="nil"/>
              <w:left w:val="nil"/>
              <w:bottom w:val="nil"/>
            </w:tcBorders>
          </w:tcPr>
          <w:p w:rsidR="0029310B" w:rsidRDefault="0029310B" w:rsidP="0029310B">
            <w:pPr>
              <w:ind w:left="720"/>
              <w:rPr>
                <w:b/>
                <w:sz w:val="24"/>
                <w:szCs w:val="24"/>
              </w:rPr>
            </w:pPr>
            <w:r w:rsidRPr="00960DBA">
              <w:rPr>
                <w:sz w:val="24"/>
                <w:szCs w:val="24"/>
              </w:rPr>
              <w:t>&lt; 1 (Butyl Acetate = 1)</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Pr>
                <w:b/>
                <w:sz w:val="24"/>
                <w:szCs w:val="24"/>
              </w:rPr>
              <w:t>Flammability (solid, gas):</w:t>
            </w:r>
          </w:p>
        </w:tc>
        <w:tc>
          <w:tcPr>
            <w:tcW w:w="4837" w:type="dxa"/>
            <w:gridSpan w:val="3"/>
            <w:tcBorders>
              <w:top w:val="nil"/>
              <w:left w:val="nil"/>
              <w:bottom w:val="nil"/>
            </w:tcBorders>
          </w:tcPr>
          <w:p w:rsidR="0029310B" w:rsidRDefault="0029310B" w:rsidP="0029310B">
            <w:pPr>
              <w:ind w:left="720"/>
              <w:rPr>
                <w:b/>
                <w:sz w:val="24"/>
                <w:szCs w:val="24"/>
              </w:rPr>
            </w:pPr>
            <w:r w:rsidRPr="00960DBA">
              <w:rPr>
                <w:sz w:val="24"/>
                <w:szCs w:val="24"/>
              </w:rPr>
              <w:t>Not applicable</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sidRPr="00960DBA">
              <w:rPr>
                <w:b/>
                <w:sz w:val="24"/>
                <w:szCs w:val="24"/>
              </w:rPr>
              <w:t>Upper / Lower flammability or explosive limits</w:t>
            </w:r>
            <w:r>
              <w:rPr>
                <w:b/>
                <w:sz w:val="24"/>
                <w:szCs w:val="24"/>
              </w:rPr>
              <w:t>:</w:t>
            </w:r>
          </w:p>
        </w:tc>
        <w:tc>
          <w:tcPr>
            <w:tcW w:w="4837" w:type="dxa"/>
            <w:gridSpan w:val="3"/>
            <w:tcBorders>
              <w:top w:val="nil"/>
              <w:left w:val="nil"/>
              <w:bottom w:val="nil"/>
            </w:tcBorders>
          </w:tcPr>
          <w:p w:rsidR="0029310B" w:rsidRDefault="0029310B" w:rsidP="0029310B">
            <w:pPr>
              <w:ind w:left="720"/>
              <w:rPr>
                <w:b/>
                <w:sz w:val="24"/>
                <w:szCs w:val="24"/>
              </w:rPr>
            </w:pPr>
          </w:p>
        </w:tc>
      </w:tr>
      <w:tr w:rsidR="0029310B" w:rsidTr="004626B2">
        <w:tc>
          <w:tcPr>
            <w:tcW w:w="5665" w:type="dxa"/>
            <w:gridSpan w:val="2"/>
            <w:tcBorders>
              <w:top w:val="nil"/>
              <w:bottom w:val="nil"/>
              <w:right w:val="nil"/>
            </w:tcBorders>
          </w:tcPr>
          <w:p w:rsidR="0029310B" w:rsidRDefault="0029310B" w:rsidP="0029310B">
            <w:pPr>
              <w:ind w:left="967"/>
              <w:rPr>
                <w:b/>
                <w:sz w:val="24"/>
                <w:szCs w:val="24"/>
              </w:rPr>
            </w:pPr>
            <w:r>
              <w:rPr>
                <w:b/>
                <w:sz w:val="24"/>
                <w:szCs w:val="24"/>
              </w:rPr>
              <w:t>Flammability limit – lower (%):</w:t>
            </w:r>
          </w:p>
        </w:tc>
        <w:tc>
          <w:tcPr>
            <w:tcW w:w="4837" w:type="dxa"/>
            <w:gridSpan w:val="3"/>
            <w:tcBorders>
              <w:top w:val="nil"/>
              <w:left w:val="nil"/>
              <w:bottom w:val="nil"/>
            </w:tcBorders>
          </w:tcPr>
          <w:p w:rsidR="0029310B" w:rsidRDefault="0029310B" w:rsidP="0029310B">
            <w:pPr>
              <w:ind w:left="720"/>
              <w:rPr>
                <w:b/>
                <w:sz w:val="24"/>
                <w:szCs w:val="24"/>
              </w:rPr>
            </w:pPr>
            <w:r w:rsidRPr="00960DBA">
              <w:rPr>
                <w:sz w:val="24"/>
                <w:szCs w:val="24"/>
              </w:rPr>
              <w:t>No data</w:t>
            </w:r>
          </w:p>
        </w:tc>
      </w:tr>
      <w:tr w:rsidR="0029310B" w:rsidTr="004626B2">
        <w:tc>
          <w:tcPr>
            <w:tcW w:w="5665" w:type="dxa"/>
            <w:gridSpan w:val="2"/>
            <w:tcBorders>
              <w:top w:val="nil"/>
              <w:bottom w:val="nil"/>
              <w:right w:val="nil"/>
            </w:tcBorders>
          </w:tcPr>
          <w:p w:rsidR="0029310B" w:rsidRDefault="0029310B" w:rsidP="0029310B">
            <w:pPr>
              <w:ind w:left="967"/>
              <w:rPr>
                <w:b/>
                <w:sz w:val="24"/>
                <w:szCs w:val="24"/>
              </w:rPr>
            </w:pPr>
            <w:r>
              <w:rPr>
                <w:b/>
                <w:sz w:val="24"/>
                <w:szCs w:val="24"/>
              </w:rPr>
              <w:t>Flammability limit – upper (%):</w:t>
            </w:r>
          </w:p>
        </w:tc>
        <w:tc>
          <w:tcPr>
            <w:tcW w:w="4837" w:type="dxa"/>
            <w:gridSpan w:val="3"/>
            <w:tcBorders>
              <w:top w:val="nil"/>
              <w:left w:val="nil"/>
              <w:bottom w:val="nil"/>
            </w:tcBorders>
          </w:tcPr>
          <w:p w:rsidR="0029310B" w:rsidRDefault="0029310B" w:rsidP="0029310B">
            <w:pPr>
              <w:ind w:left="720"/>
              <w:rPr>
                <w:b/>
                <w:sz w:val="24"/>
                <w:szCs w:val="24"/>
              </w:rPr>
            </w:pPr>
            <w:r w:rsidRPr="00960DBA">
              <w:rPr>
                <w:sz w:val="24"/>
                <w:szCs w:val="24"/>
              </w:rPr>
              <w:t>No data</w:t>
            </w:r>
          </w:p>
        </w:tc>
      </w:tr>
      <w:tr w:rsidR="0029310B" w:rsidTr="004626B2">
        <w:tc>
          <w:tcPr>
            <w:tcW w:w="5665" w:type="dxa"/>
            <w:gridSpan w:val="2"/>
            <w:tcBorders>
              <w:top w:val="nil"/>
              <w:bottom w:val="nil"/>
              <w:right w:val="nil"/>
            </w:tcBorders>
          </w:tcPr>
          <w:p w:rsidR="0029310B" w:rsidRDefault="0029310B" w:rsidP="0029310B">
            <w:pPr>
              <w:ind w:left="967"/>
              <w:rPr>
                <w:b/>
                <w:sz w:val="24"/>
                <w:szCs w:val="24"/>
              </w:rPr>
            </w:pPr>
            <w:r>
              <w:rPr>
                <w:b/>
                <w:sz w:val="24"/>
                <w:szCs w:val="24"/>
              </w:rPr>
              <w:t>Explosive limit – Lower (%):</w:t>
            </w:r>
          </w:p>
        </w:tc>
        <w:tc>
          <w:tcPr>
            <w:tcW w:w="4837" w:type="dxa"/>
            <w:gridSpan w:val="3"/>
            <w:tcBorders>
              <w:top w:val="nil"/>
              <w:left w:val="nil"/>
              <w:bottom w:val="nil"/>
            </w:tcBorders>
          </w:tcPr>
          <w:p w:rsidR="0029310B" w:rsidRDefault="0029310B" w:rsidP="0029310B">
            <w:pPr>
              <w:ind w:left="720"/>
              <w:rPr>
                <w:b/>
                <w:sz w:val="24"/>
                <w:szCs w:val="24"/>
              </w:rPr>
            </w:pPr>
            <w:r w:rsidRPr="00960DBA">
              <w:rPr>
                <w:sz w:val="24"/>
                <w:szCs w:val="24"/>
              </w:rPr>
              <w:t>Not available</w:t>
            </w:r>
          </w:p>
        </w:tc>
      </w:tr>
      <w:tr w:rsidR="0029310B" w:rsidTr="004626B2">
        <w:tc>
          <w:tcPr>
            <w:tcW w:w="5665" w:type="dxa"/>
            <w:gridSpan w:val="2"/>
            <w:tcBorders>
              <w:top w:val="nil"/>
              <w:bottom w:val="nil"/>
              <w:right w:val="nil"/>
            </w:tcBorders>
          </w:tcPr>
          <w:p w:rsidR="0029310B" w:rsidRDefault="0029310B" w:rsidP="0029310B">
            <w:pPr>
              <w:ind w:left="967"/>
              <w:rPr>
                <w:b/>
                <w:sz w:val="24"/>
                <w:szCs w:val="24"/>
              </w:rPr>
            </w:pPr>
            <w:r>
              <w:rPr>
                <w:b/>
                <w:sz w:val="24"/>
                <w:szCs w:val="24"/>
              </w:rPr>
              <w:t>Explosive limit – Upper (%):</w:t>
            </w:r>
          </w:p>
        </w:tc>
        <w:tc>
          <w:tcPr>
            <w:tcW w:w="4837" w:type="dxa"/>
            <w:gridSpan w:val="3"/>
            <w:tcBorders>
              <w:top w:val="nil"/>
              <w:left w:val="nil"/>
              <w:bottom w:val="nil"/>
            </w:tcBorders>
          </w:tcPr>
          <w:p w:rsidR="0029310B" w:rsidRDefault="0029310B" w:rsidP="0029310B">
            <w:pPr>
              <w:ind w:left="720"/>
              <w:rPr>
                <w:b/>
                <w:sz w:val="24"/>
                <w:szCs w:val="24"/>
              </w:rPr>
            </w:pPr>
            <w:r w:rsidRPr="00960DBA">
              <w:rPr>
                <w:sz w:val="24"/>
                <w:szCs w:val="24"/>
              </w:rPr>
              <w:t>Not available</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Pr>
                <w:b/>
                <w:sz w:val="24"/>
                <w:szCs w:val="24"/>
              </w:rPr>
              <w:t>Vapor pressure:</w:t>
            </w:r>
          </w:p>
        </w:tc>
        <w:tc>
          <w:tcPr>
            <w:tcW w:w="4837" w:type="dxa"/>
            <w:gridSpan w:val="3"/>
            <w:tcBorders>
              <w:top w:val="nil"/>
              <w:left w:val="nil"/>
              <w:bottom w:val="nil"/>
            </w:tcBorders>
          </w:tcPr>
          <w:p w:rsidR="0029310B" w:rsidRDefault="0029310B" w:rsidP="0029310B">
            <w:pPr>
              <w:ind w:left="720"/>
              <w:rPr>
                <w:b/>
                <w:sz w:val="24"/>
                <w:szCs w:val="24"/>
              </w:rPr>
            </w:pPr>
            <w:r w:rsidRPr="00820EB2">
              <w:rPr>
                <w:sz w:val="24"/>
                <w:szCs w:val="24"/>
              </w:rPr>
              <w:t>Negligible (25</w:t>
            </w:r>
            <w:r w:rsidRPr="00820EB2">
              <w:rPr>
                <w:sz w:val="24"/>
                <w:szCs w:val="24"/>
                <w:vertAlign w:val="superscript"/>
              </w:rPr>
              <w:t xml:space="preserve">0 </w:t>
            </w:r>
            <w:r w:rsidRPr="00820EB2">
              <w:rPr>
                <w:sz w:val="24"/>
                <w:szCs w:val="24"/>
              </w:rPr>
              <w:t>C)</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sidRPr="00820EB2">
              <w:rPr>
                <w:b/>
                <w:sz w:val="24"/>
                <w:szCs w:val="24"/>
              </w:rPr>
              <w:t>Vapor density</w:t>
            </w:r>
            <w:r>
              <w:rPr>
                <w:b/>
                <w:sz w:val="24"/>
                <w:szCs w:val="24"/>
              </w:rPr>
              <w:t>:</w:t>
            </w:r>
          </w:p>
        </w:tc>
        <w:tc>
          <w:tcPr>
            <w:tcW w:w="4837" w:type="dxa"/>
            <w:gridSpan w:val="3"/>
            <w:tcBorders>
              <w:top w:val="nil"/>
              <w:left w:val="nil"/>
              <w:bottom w:val="nil"/>
            </w:tcBorders>
          </w:tcPr>
          <w:p w:rsidR="0029310B" w:rsidRDefault="0029310B" w:rsidP="0029310B">
            <w:pPr>
              <w:ind w:left="720"/>
              <w:rPr>
                <w:b/>
                <w:sz w:val="24"/>
                <w:szCs w:val="24"/>
              </w:rPr>
            </w:pPr>
            <w:r w:rsidRPr="00820EB2">
              <w:rPr>
                <w:sz w:val="24"/>
                <w:szCs w:val="24"/>
              </w:rPr>
              <w:t>&gt; 1 (air=1)</w:t>
            </w:r>
          </w:p>
        </w:tc>
      </w:tr>
      <w:tr w:rsidR="0029310B" w:rsidTr="00492B71">
        <w:tc>
          <w:tcPr>
            <w:tcW w:w="5665" w:type="dxa"/>
            <w:gridSpan w:val="2"/>
            <w:tcBorders>
              <w:top w:val="nil"/>
              <w:bottom w:val="nil"/>
              <w:right w:val="nil"/>
            </w:tcBorders>
          </w:tcPr>
          <w:p w:rsidR="0029310B" w:rsidRPr="00820EB2" w:rsidRDefault="0029310B" w:rsidP="0029310B">
            <w:pPr>
              <w:ind w:left="720"/>
              <w:rPr>
                <w:b/>
                <w:sz w:val="24"/>
                <w:szCs w:val="24"/>
              </w:rPr>
            </w:pPr>
            <w:r>
              <w:rPr>
                <w:b/>
                <w:sz w:val="24"/>
                <w:szCs w:val="24"/>
              </w:rPr>
              <w:t>Relative density:</w:t>
            </w:r>
          </w:p>
        </w:tc>
        <w:tc>
          <w:tcPr>
            <w:tcW w:w="4837" w:type="dxa"/>
            <w:gridSpan w:val="3"/>
            <w:tcBorders>
              <w:top w:val="nil"/>
              <w:left w:val="nil"/>
              <w:bottom w:val="nil"/>
            </w:tcBorders>
          </w:tcPr>
          <w:p w:rsidR="0029310B" w:rsidRPr="00B34DC0" w:rsidRDefault="00C7398E" w:rsidP="0029310B">
            <w:pPr>
              <w:ind w:left="720"/>
              <w:rPr>
                <w:sz w:val="24"/>
                <w:szCs w:val="24"/>
              </w:rPr>
            </w:pPr>
            <w:r>
              <w:rPr>
                <w:sz w:val="24"/>
                <w:szCs w:val="24"/>
              </w:rPr>
              <w:t>.97</w:t>
            </w:r>
            <w:r w:rsidR="0029310B">
              <w:rPr>
                <w:sz w:val="24"/>
                <w:szCs w:val="24"/>
              </w:rPr>
              <w:t xml:space="preserve"> (25 </w:t>
            </w:r>
            <w:r w:rsidR="0029310B">
              <w:rPr>
                <w:sz w:val="24"/>
                <w:szCs w:val="24"/>
                <w:vertAlign w:val="superscript"/>
              </w:rPr>
              <w:t xml:space="preserve">0 </w:t>
            </w:r>
            <w:r w:rsidR="0029310B">
              <w:rPr>
                <w:sz w:val="24"/>
                <w:szCs w:val="24"/>
              </w:rPr>
              <w:t>C)</w:t>
            </w:r>
          </w:p>
        </w:tc>
      </w:tr>
      <w:tr w:rsidR="0029310B" w:rsidTr="00492B71">
        <w:tc>
          <w:tcPr>
            <w:tcW w:w="5665" w:type="dxa"/>
            <w:gridSpan w:val="2"/>
            <w:tcBorders>
              <w:top w:val="nil"/>
              <w:bottom w:val="nil"/>
              <w:right w:val="nil"/>
            </w:tcBorders>
          </w:tcPr>
          <w:p w:rsidR="0029310B" w:rsidRDefault="0029310B" w:rsidP="0029310B">
            <w:pPr>
              <w:ind w:left="720"/>
              <w:rPr>
                <w:b/>
                <w:sz w:val="24"/>
                <w:szCs w:val="24"/>
              </w:rPr>
            </w:pPr>
            <w:r w:rsidRPr="00820EB2">
              <w:rPr>
                <w:b/>
                <w:sz w:val="24"/>
                <w:szCs w:val="24"/>
              </w:rPr>
              <w:t>Solubility (water)</w:t>
            </w:r>
            <w:r>
              <w:rPr>
                <w:b/>
                <w:sz w:val="24"/>
                <w:szCs w:val="24"/>
              </w:rPr>
              <w:t>:</w:t>
            </w:r>
          </w:p>
        </w:tc>
        <w:tc>
          <w:tcPr>
            <w:tcW w:w="4837" w:type="dxa"/>
            <w:gridSpan w:val="3"/>
            <w:tcBorders>
              <w:top w:val="nil"/>
              <w:left w:val="nil"/>
              <w:bottom w:val="nil"/>
            </w:tcBorders>
          </w:tcPr>
          <w:p w:rsidR="0029310B" w:rsidRDefault="0029310B" w:rsidP="0029310B">
            <w:pPr>
              <w:ind w:left="720"/>
              <w:rPr>
                <w:b/>
                <w:sz w:val="24"/>
                <w:szCs w:val="24"/>
              </w:rPr>
            </w:pPr>
            <w:r w:rsidRPr="00820EB2">
              <w:rPr>
                <w:sz w:val="24"/>
                <w:szCs w:val="24"/>
              </w:rPr>
              <w:t>Not soluble</w:t>
            </w:r>
            <w:r>
              <w:rPr>
                <w:sz w:val="24"/>
                <w:szCs w:val="24"/>
              </w:rPr>
              <w:t xml:space="preserve"> </w:t>
            </w:r>
          </w:p>
        </w:tc>
      </w:tr>
      <w:tr w:rsidR="00080494" w:rsidTr="00492B71">
        <w:tc>
          <w:tcPr>
            <w:tcW w:w="5665" w:type="dxa"/>
            <w:gridSpan w:val="2"/>
            <w:tcBorders>
              <w:top w:val="nil"/>
              <w:bottom w:val="nil"/>
              <w:right w:val="nil"/>
            </w:tcBorders>
          </w:tcPr>
          <w:p w:rsidR="00080494" w:rsidRPr="00820EB2" w:rsidRDefault="00080494" w:rsidP="0029310B">
            <w:pPr>
              <w:ind w:left="720"/>
              <w:rPr>
                <w:b/>
                <w:sz w:val="24"/>
                <w:szCs w:val="24"/>
              </w:rPr>
            </w:pPr>
            <w:r>
              <w:rPr>
                <w:b/>
                <w:sz w:val="24"/>
                <w:szCs w:val="24"/>
              </w:rPr>
              <w:t>VOC Content:</w:t>
            </w:r>
          </w:p>
        </w:tc>
        <w:tc>
          <w:tcPr>
            <w:tcW w:w="4837" w:type="dxa"/>
            <w:gridSpan w:val="3"/>
            <w:tcBorders>
              <w:top w:val="nil"/>
              <w:left w:val="nil"/>
              <w:bottom w:val="nil"/>
            </w:tcBorders>
          </w:tcPr>
          <w:p w:rsidR="00080494" w:rsidRPr="00820EB2" w:rsidRDefault="00080494" w:rsidP="0029310B">
            <w:pPr>
              <w:ind w:left="720"/>
              <w:rPr>
                <w:sz w:val="24"/>
                <w:szCs w:val="24"/>
              </w:rPr>
            </w:pPr>
            <w:r>
              <w:rPr>
                <w:sz w:val="24"/>
                <w:szCs w:val="24"/>
              </w:rPr>
              <w:t>29 grams per liter</w:t>
            </w:r>
          </w:p>
        </w:tc>
      </w:tr>
      <w:tr w:rsidR="0029310B" w:rsidTr="00492B71">
        <w:tc>
          <w:tcPr>
            <w:tcW w:w="5665" w:type="dxa"/>
            <w:gridSpan w:val="2"/>
            <w:tcBorders>
              <w:top w:val="nil"/>
              <w:bottom w:val="nil"/>
              <w:right w:val="nil"/>
            </w:tcBorders>
          </w:tcPr>
          <w:p w:rsidR="0029310B" w:rsidRDefault="0029310B" w:rsidP="0029310B">
            <w:pPr>
              <w:ind w:left="720"/>
              <w:rPr>
                <w:b/>
                <w:sz w:val="24"/>
                <w:szCs w:val="24"/>
              </w:rPr>
            </w:pPr>
            <w:r w:rsidRPr="00795C8A">
              <w:rPr>
                <w:b/>
                <w:sz w:val="24"/>
                <w:szCs w:val="24"/>
              </w:rPr>
              <w:t>Partition coefficient</w:t>
            </w:r>
            <w:r>
              <w:rPr>
                <w:b/>
                <w:sz w:val="24"/>
                <w:szCs w:val="24"/>
              </w:rPr>
              <w:t>:</w:t>
            </w:r>
          </w:p>
        </w:tc>
        <w:tc>
          <w:tcPr>
            <w:tcW w:w="4837" w:type="dxa"/>
            <w:gridSpan w:val="3"/>
            <w:tcBorders>
              <w:top w:val="nil"/>
              <w:left w:val="nil"/>
              <w:bottom w:val="nil"/>
            </w:tcBorders>
          </w:tcPr>
          <w:p w:rsidR="0029310B" w:rsidRDefault="0029310B" w:rsidP="0029310B">
            <w:pPr>
              <w:ind w:left="720"/>
              <w:rPr>
                <w:b/>
                <w:sz w:val="24"/>
                <w:szCs w:val="24"/>
              </w:rPr>
            </w:pPr>
            <w:r>
              <w:rPr>
                <w:sz w:val="24"/>
                <w:szCs w:val="24"/>
              </w:rPr>
              <w:t>Not applicable</w:t>
            </w:r>
          </w:p>
        </w:tc>
      </w:tr>
      <w:tr w:rsidR="0029310B" w:rsidTr="004626B2">
        <w:tc>
          <w:tcPr>
            <w:tcW w:w="5665" w:type="dxa"/>
            <w:gridSpan w:val="2"/>
            <w:tcBorders>
              <w:top w:val="nil"/>
              <w:bottom w:val="nil"/>
              <w:right w:val="nil"/>
            </w:tcBorders>
          </w:tcPr>
          <w:p w:rsidR="0029310B" w:rsidRPr="00FD77BC" w:rsidRDefault="0029310B" w:rsidP="0029310B">
            <w:pPr>
              <w:ind w:left="720"/>
              <w:rPr>
                <w:b/>
                <w:sz w:val="24"/>
                <w:szCs w:val="24"/>
              </w:rPr>
            </w:pPr>
            <w:r w:rsidRPr="00FD77BC">
              <w:rPr>
                <w:b/>
                <w:sz w:val="24"/>
                <w:szCs w:val="24"/>
              </w:rPr>
              <w:t>(n-</w:t>
            </w:r>
            <w:proofErr w:type="spellStart"/>
            <w:r w:rsidRPr="00FD77BC">
              <w:rPr>
                <w:b/>
                <w:sz w:val="24"/>
                <w:szCs w:val="24"/>
              </w:rPr>
              <w:t>octanol</w:t>
            </w:r>
            <w:proofErr w:type="spellEnd"/>
            <w:r w:rsidRPr="00FD77BC">
              <w:rPr>
                <w:b/>
                <w:sz w:val="24"/>
                <w:szCs w:val="24"/>
              </w:rPr>
              <w:t xml:space="preserve"> / water)</w:t>
            </w:r>
          </w:p>
        </w:tc>
        <w:tc>
          <w:tcPr>
            <w:tcW w:w="4837" w:type="dxa"/>
            <w:gridSpan w:val="3"/>
            <w:tcBorders>
              <w:top w:val="nil"/>
              <w:left w:val="nil"/>
              <w:bottom w:val="nil"/>
            </w:tcBorders>
          </w:tcPr>
          <w:p w:rsidR="0029310B" w:rsidRDefault="0029310B" w:rsidP="0029310B">
            <w:pPr>
              <w:ind w:left="720"/>
              <w:rPr>
                <w:b/>
                <w:sz w:val="24"/>
                <w:szCs w:val="24"/>
              </w:rPr>
            </w:pP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sidRPr="00795C8A">
              <w:rPr>
                <w:b/>
                <w:sz w:val="24"/>
                <w:szCs w:val="24"/>
              </w:rPr>
              <w:t>Auto-ignition temperature</w:t>
            </w:r>
            <w:r>
              <w:rPr>
                <w:b/>
                <w:sz w:val="24"/>
                <w:szCs w:val="24"/>
              </w:rPr>
              <w:t>:</w:t>
            </w:r>
          </w:p>
        </w:tc>
        <w:tc>
          <w:tcPr>
            <w:tcW w:w="4837" w:type="dxa"/>
            <w:gridSpan w:val="3"/>
            <w:tcBorders>
              <w:top w:val="nil"/>
              <w:left w:val="nil"/>
              <w:bottom w:val="nil"/>
            </w:tcBorders>
          </w:tcPr>
          <w:p w:rsidR="0029310B" w:rsidRDefault="0029310B" w:rsidP="0029310B">
            <w:pPr>
              <w:ind w:left="720"/>
              <w:rPr>
                <w:b/>
                <w:sz w:val="24"/>
                <w:szCs w:val="24"/>
              </w:rPr>
            </w:pPr>
            <w:r w:rsidRPr="00795C8A">
              <w:rPr>
                <w:sz w:val="24"/>
                <w:szCs w:val="24"/>
              </w:rPr>
              <w:t>No data</w:t>
            </w:r>
          </w:p>
        </w:tc>
      </w:tr>
      <w:tr w:rsidR="0029310B" w:rsidTr="004626B2">
        <w:tc>
          <w:tcPr>
            <w:tcW w:w="5665" w:type="dxa"/>
            <w:gridSpan w:val="2"/>
            <w:tcBorders>
              <w:top w:val="nil"/>
              <w:bottom w:val="nil"/>
              <w:right w:val="nil"/>
            </w:tcBorders>
          </w:tcPr>
          <w:p w:rsidR="0029310B" w:rsidRDefault="0029310B" w:rsidP="0029310B">
            <w:pPr>
              <w:ind w:left="720"/>
              <w:rPr>
                <w:b/>
                <w:sz w:val="24"/>
                <w:szCs w:val="24"/>
              </w:rPr>
            </w:pPr>
            <w:r w:rsidRPr="00795C8A">
              <w:rPr>
                <w:b/>
                <w:sz w:val="24"/>
                <w:szCs w:val="24"/>
              </w:rPr>
              <w:t>Decomposition temperature</w:t>
            </w:r>
            <w:r>
              <w:rPr>
                <w:b/>
                <w:sz w:val="24"/>
                <w:szCs w:val="24"/>
              </w:rPr>
              <w:t>:</w:t>
            </w:r>
          </w:p>
        </w:tc>
        <w:tc>
          <w:tcPr>
            <w:tcW w:w="4837" w:type="dxa"/>
            <w:gridSpan w:val="3"/>
            <w:tcBorders>
              <w:top w:val="nil"/>
              <w:left w:val="nil"/>
              <w:bottom w:val="nil"/>
            </w:tcBorders>
          </w:tcPr>
          <w:p w:rsidR="0029310B" w:rsidRDefault="0029310B" w:rsidP="0029310B">
            <w:pPr>
              <w:ind w:left="720"/>
              <w:rPr>
                <w:b/>
                <w:sz w:val="24"/>
                <w:szCs w:val="24"/>
              </w:rPr>
            </w:pPr>
            <w:r>
              <w:rPr>
                <w:sz w:val="24"/>
                <w:szCs w:val="24"/>
              </w:rPr>
              <w:t>Not available</w:t>
            </w:r>
          </w:p>
        </w:tc>
      </w:tr>
      <w:tr w:rsidR="0029310B" w:rsidTr="00767139">
        <w:tc>
          <w:tcPr>
            <w:tcW w:w="5665" w:type="dxa"/>
            <w:gridSpan w:val="2"/>
            <w:tcBorders>
              <w:top w:val="nil"/>
              <w:bottom w:val="nil"/>
              <w:right w:val="nil"/>
            </w:tcBorders>
          </w:tcPr>
          <w:p w:rsidR="0029310B" w:rsidRDefault="0029310B" w:rsidP="0029310B">
            <w:pPr>
              <w:ind w:left="720"/>
              <w:rPr>
                <w:b/>
                <w:sz w:val="24"/>
                <w:szCs w:val="24"/>
              </w:rPr>
            </w:pPr>
            <w:r w:rsidRPr="00795C8A">
              <w:rPr>
                <w:b/>
                <w:sz w:val="24"/>
                <w:szCs w:val="24"/>
              </w:rPr>
              <w:t>Viscosity</w:t>
            </w:r>
            <w:r>
              <w:rPr>
                <w:b/>
                <w:sz w:val="24"/>
                <w:szCs w:val="24"/>
              </w:rPr>
              <w:t>:</w:t>
            </w:r>
          </w:p>
        </w:tc>
        <w:tc>
          <w:tcPr>
            <w:tcW w:w="4837" w:type="dxa"/>
            <w:gridSpan w:val="3"/>
            <w:tcBorders>
              <w:top w:val="nil"/>
              <w:left w:val="nil"/>
              <w:bottom w:val="nil"/>
            </w:tcBorders>
          </w:tcPr>
          <w:p w:rsidR="0029310B" w:rsidRDefault="0029310B" w:rsidP="0029310B">
            <w:pPr>
              <w:ind w:left="720"/>
              <w:rPr>
                <w:b/>
                <w:sz w:val="24"/>
                <w:szCs w:val="24"/>
              </w:rPr>
            </w:pPr>
            <w:r>
              <w:rPr>
                <w:sz w:val="24"/>
                <w:szCs w:val="24"/>
              </w:rPr>
              <w:t>Not applicable</w:t>
            </w:r>
          </w:p>
        </w:tc>
      </w:tr>
      <w:tr w:rsidR="0029310B" w:rsidTr="00767139">
        <w:tc>
          <w:tcPr>
            <w:tcW w:w="5665" w:type="dxa"/>
            <w:gridSpan w:val="2"/>
            <w:tcBorders>
              <w:top w:val="nil"/>
              <w:bottom w:val="single" w:sz="4" w:space="0" w:color="auto"/>
              <w:right w:val="nil"/>
            </w:tcBorders>
          </w:tcPr>
          <w:p w:rsidR="0029310B" w:rsidRDefault="0029310B" w:rsidP="0029310B">
            <w:pPr>
              <w:ind w:left="720"/>
              <w:rPr>
                <w:b/>
                <w:sz w:val="24"/>
                <w:szCs w:val="24"/>
              </w:rPr>
            </w:pPr>
            <w:r w:rsidRPr="00795C8A">
              <w:rPr>
                <w:b/>
                <w:sz w:val="24"/>
                <w:szCs w:val="24"/>
              </w:rPr>
              <w:t>Molecular weight</w:t>
            </w:r>
            <w:r>
              <w:rPr>
                <w:b/>
                <w:sz w:val="24"/>
                <w:szCs w:val="24"/>
              </w:rPr>
              <w:t>:</w:t>
            </w:r>
          </w:p>
        </w:tc>
        <w:tc>
          <w:tcPr>
            <w:tcW w:w="4837" w:type="dxa"/>
            <w:gridSpan w:val="3"/>
            <w:tcBorders>
              <w:top w:val="nil"/>
              <w:left w:val="nil"/>
              <w:bottom w:val="single" w:sz="4" w:space="0" w:color="auto"/>
            </w:tcBorders>
          </w:tcPr>
          <w:p w:rsidR="0029310B" w:rsidRDefault="0029310B" w:rsidP="0029310B">
            <w:pPr>
              <w:ind w:left="720"/>
              <w:rPr>
                <w:b/>
                <w:sz w:val="24"/>
                <w:szCs w:val="24"/>
              </w:rPr>
            </w:pPr>
            <w:r>
              <w:rPr>
                <w:sz w:val="24"/>
                <w:szCs w:val="24"/>
              </w:rPr>
              <w:t>Not applicable</w:t>
            </w:r>
          </w:p>
        </w:tc>
      </w:tr>
    </w:tbl>
    <w:p w:rsidR="00895853" w:rsidRDefault="00895853" w:rsidP="00E52976">
      <w:pPr>
        <w:spacing w:after="0"/>
        <w:rPr>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595"/>
        <w:gridCol w:w="6907"/>
      </w:tblGrid>
      <w:tr w:rsidR="002425C6" w:rsidRPr="00012CE5" w:rsidTr="00E27C08">
        <w:tc>
          <w:tcPr>
            <w:tcW w:w="10502" w:type="dxa"/>
            <w:gridSpan w:val="2"/>
            <w:shd w:val="clear" w:color="auto" w:fill="D9D9D9" w:themeFill="background1" w:themeFillShade="D9"/>
          </w:tcPr>
          <w:p w:rsidR="002425C6" w:rsidRPr="00012CE5" w:rsidRDefault="002425C6" w:rsidP="00503670">
            <w:pPr>
              <w:pStyle w:val="ListParagraph"/>
              <w:numPr>
                <w:ilvl w:val="0"/>
                <w:numId w:val="3"/>
              </w:numPr>
              <w:ind w:hanging="540"/>
              <w:rPr>
                <w:b/>
                <w:sz w:val="28"/>
                <w:szCs w:val="28"/>
              </w:rPr>
            </w:pPr>
            <w:r>
              <w:rPr>
                <w:b/>
                <w:sz w:val="28"/>
                <w:szCs w:val="28"/>
              </w:rPr>
              <w:t>STABILITY AND REACTIVITY</w:t>
            </w:r>
          </w:p>
        </w:tc>
      </w:tr>
      <w:tr w:rsidR="00CB203C" w:rsidTr="00E27C08">
        <w:tc>
          <w:tcPr>
            <w:tcW w:w="3595" w:type="dxa"/>
          </w:tcPr>
          <w:p w:rsidR="00CB203C" w:rsidRDefault="00CB203C" w:rsidP="00FD6EFA">
            <w:pPr>
              <w:ind w:left="720"/>
              <w:rPr>
                <w:b/>
                <w:sz w:val="24"/>
                <w:szCs w:val="24"/>
              </w:rPr>
            </w:pPr>
            <w:r w:rsidRPr="00795C8A">
              <w:rPr>
                <w:b/>
                <w:sz w:val="24"/>
                <w:szCs w:val="24"/>
              </w:rPr>
              <w:t>Reactivity</w:t>
            </w:r>
          </w:p>
        </w:tc>
        <w:tc>
          <w:tcPr>
            <w:tcW w:w="6907" w:type="dxa"/>
          </w:tcPr>
          <w:p w:rsidR="00CB203C" w:rsidRDefault="00CB203C" w:rsidP="00CB203C">
            <w:pPr>
              <w:rPr>
                <w:b/>
                <w:sz w:val="24"/>
                <w:szCs w:val="24"/>
              </w:rPr>
            </w:pPr>
            <w:r w:rsidRPr="00366F5B">
              <w:rPr>
                <w:sz w:val="24"/>
                <w:szCs w:val="24"/>
              </w:rPr>
              <w:t>No hazardous reaction known under normal conditions of use, storage and transport.</w:t>
            </w:r>
          </w:p>
        </w:tc>
      </w:tr>
      <w:tr w:rsidR="00CB203C" w:rsidTr="00E27C08">
        <w:tc>
          <w:tcPr>
            <w:tcW w:w="3595" w:type="dxa"/>
          </w:tcPr>
          <w:p w:rsidR="00CB203C" w:rsidRPr="00795C8A" w:rsidRDefault="00CB203C" w:rsidP="00FD6EFA">
            <w:pPr>
              <w:ind w:left="720"/>
              <w:rPr>
                <w:b/>
                <w:sz w:val="24"/>
                <w:szCs w:val="24"/>
              </w:rPr>
            </w:pPr>
            <w:r>
              <w:rPr>
                <w:b/>
                <w:sz w:val="24"/>
                <w:szCs w:val="24"/>
              </w:rPr>
              <w:t>Chemical stability</w:t>
            </w:r>
          </w:p>
        </w:tc>
        <w:tc>
          <w:tcPr>
            <w:tcW w:w="6907" w:type="dxa"/>
          </w:tcPr>
          <w:p w:rsidR="00CB203C" w:rsidRDefault="00CB203C" w:rsidP="00CB203C">
            <w:pPr>
              <w:rPr>
                <w:b/>
                <w:sz w:val="24"/>
                <w:szCs w:val="24"/>
              </w:rPr>
            </w:pPr>
            <w:r w:rsidRPr="00366F5B">
              <w:rPr>
                <w:sz w:val="24"/>
                <w:szCs w:val="24"/>
              </w:rPr>
              <w:t>Stable at normal conditions.</w:t>
            </w:r>
          </w:p>
        </w:tc>
      </w:tr>
      <w:tr w:rsidR="00CB203C" w:rsidTr="00E27C08">
        <w:tc>
          <w:tcPr>
            <w:tcW w:w="3595" w:type="dxa"/>
          </w:tcPr>
          <w:p w:rsidR="00CB203C" w:rsidRPr="00795C8A" w:rsidRDefault="00CB203C" w:rsidP="00CB203C">
            <w:pPr>
              <w:ind w:left="720"/>
              <w:rPr>
                <w:b/>
                <w:sz w:val="24"/>
                <w:szCs w:val="24"/>
              </w:rPr>
            </w:pPr>
            <w:r>
              <w:rPr>
                <w:b/>
                <w:sz w:val="24"/>
                <w:szCs w:val="24"/>
              </w:rPr>
              <w:t>Possibility of hazardous Reactions</w:t>
            </w:r>
          </w:p>
        </w:tc>
        <w:tc>
          <w:tcPr>
            <w:tcW w:w="6907" w:type="dxa"/>
          </w:tcPr>
          <w:p w:rsidR="00CB203C" w:rsidRDefault="00CB203C" w:rsidP="00CB203C">
            <w:pPr>
              <w:rPr>
                <w:b/>
                <w:sz w:val="24"/>
                <w:szCs w:val="24"/>
              </w:rPr>
            </w:pPr>
            <w:r w:rsidRPr="00366F5B">
              <w:rPr>
                <w:sz w:val="24"/>
                <w:szCs w:val="24"/>
              </w:rPr>
              <w:t>Hazardous polymerization does not occur.</w:t>
            </w:r>
          </w:p>
        </w:tc>
      </w:tr>
      <w:tr w:rsidR="00CB203C" w:rsidTr="00E27C08">
        <w:tc>
          <w:tcPr>
            <w:tcW w:w="3595" w:type="dxa"/>
          </w:tcPr>
          <w:p w:rsidR="00CB203C" w:rsidRPr="00795C8A" w:rsidRDefault="00CB203C" w:rsidP="00FD6EFA">
            <w:pPr>
              <w:ind w:left="720"/>
              <w:rPr>
                <w:b/>
                <w:sz w:val="24"/>
                <w:szCs w:val="24"/>
              </w:rPr>
            </w:pPr>
            <w:r>
              <w:rPr>
                <w:b/>
                <w:sz w:val="24"/>
                <w:szCs w:val="24"/>
              </w:rPr>
              <w:t>Conditions to avoid</w:t>
            </w:r>
          </w:p>
        </w:tc>
        <w:tc>
          <w:tcPr>
            <w:tcW w:w="6907" w:type="dxa"/>
          </w:tcPr>
          <w:p w:rsidR="00CB203C" w:rsidRDefault="001478C0" w:rsidP="001478C0">
            <w:pPr>
              <w:rPr>
                <w:b/>
                <w:sz w:val="24"/>
                <w:szCs w:val="24"/>
              </w:rPr>
            </w:pPr>
            <w:r w:rsidRPr="00366F5B">
              <w:rPr>
                <w:sz w:val="24"/>
                <w:szCs w:val="24"/>
              </w:rPr>
              <w:t>Non</w:t>
            </w:r>
            <w:r>
              <w:rPr>
                <w:sz w:val="24"/>
                <w:szCs w:val="24"/>
              </w:rPr>
              <w:t>e</w:t>
            </w:r>
            <w:r w:rsidRPr="00366F5B">
              <w:rPr>
                <w:sz w:val="24"/>
                <w:szCs w:val="24"/>
              </w:rPr>
              <w:t xml:space="preserve"> known.</w:t>
            </w:r>
          </w:p>
        </w:tc>
      </w:tr>
      <w:tr w:rsidR="00CB203C" w:rsidTr="00E27C08">
        <w:tc>
          <w:tcPr>
            <w:tcW w:w="3595" w:type="dxa"/>
          </w:tcPr>
          <w:p w:rsidR="00CB203C" w:rsidRPr="00795C8A" w:rsidRDefault="00CB203C" w:rsidP="00FD6EFA">
            <w:pPr>
              <w:ind w:left="720"/>
              <w:rPr>
                <w:b/>
                <w:sz w:val="24"/>
                <w:szCs w:val="24"/>
              </w:rPr>
            </w:pPr>
            <w:r>
              <w:rPr>
                <w:b/>
                <w:sz w:val="24"/>
                <w:szCs w:val="24"/>
              </w:rPr>
              <w:t xml:space="preserve">Incompatible materials          </w:t>
            </w:r>
          </w:p>
        </w:tc>
        <w:tc>
          <w:tcPr>
            <w:tcW w:w="6907" w:type="dxa"/>
          </w:tcPr>
          <w:p w:rsidR="00CB203C" w:rsidRDefault="001478C0" w:rsidP="001478C0">
            <w:pPr>
              <w:rPr>
                <w:b/>
                <w:sz w:val="24"/>
                <w:szCs w:val="24"/>
              </w:rPr>
            </w:pPr>
            <w:r w:rsidRPr="00366F5B">
              <w:rPr>
                <w:sz w:val="24"/>
                <w:szCs w:val="24"/>
              </w:rPr>
              <w:t>Strong oxidizing agents. Water and moisture.</w:t>
            </w:r>
          </w:p>
        </w:tc>
      </w:tr>
      <w:tr w:rsidR="00CB203C" w:rsidTr="00E27C08">
        <w:tc>
          <w:tcPr>
            <w:tcW w:w="3595" w:type="dxa"/>
          </w:tcPr>
          <w:p w:rsidR="00CB203C" w:rsidRPr="00795C8A" w:rsidRDefault="00CB203C" w:rsidP="00CB203C">
            <w:pPr>
              <w:ind w:left="720"/>
              <w:rPr>
                <w:b/>
                <w:sz w:val="24"/>
                <w:szCs w:val="24"/>
              </w:rPr>
            </w:pPr>
            <w:r>
              <w:rPr>
                <w:b/>
                <w:sz w:val="24"/>
                <w:szCs w:val="24"/>
              </w:rPr>
              <w:t>Hazardous decomposition products:</w:t>
            </w:r>
          </w:p>
        </w:tc>
        <w:tc>
          <w:tcPr>
            <w:tcW w:w="6907" w:type="dxa"/>
          </w:tcPr>
          <w:p w:rsidR="00CB203C" w:rsidRDefault="001478C0" w:rsidP="009A19AA">
            <w:pPr>
              <w:ind w:left="-18"/>
              <w:rPr>
                <w:sz w:val="24"/>
                <w:szCs w:val="24"/>
              </w:rPr>
            </w:pPr>
            <w:r w:rsidRPr="00366F5B">
              <w:rPr>
                <w:sz w:val="24"/>
                <w:szCs w:val="24"/>
              </w:rPr>
              <w:t>This product reacts with water, moisture, or humid air to evolve</w:t>
            </w:r>
            <w:r>
              <w:rPr>
                <w:sz w:val="24"/>
                <w:szCs w:val="24"/>
              </w:rPr>
              <w:t xml:space="preserve"> </w:t>
            </w:r>
            <w:r w:rsidR="00FD77BC">
              <w:rPr>
                <w:sz w:val="24"/>
                <w:szCs w:val="24"/>
              </w:rPr>
              <w:t xml:space="preserve">following compounds. Acetic acid. </w:t>
            </w:r>
          </w:p>
          <w:p w:rsidR="00FD77BC" w:rsidRDefault="00FD77BC" w:rsidP="009A19AA">
            <w:pPr>
              <w:ind w:left="-18"/>
              <w:rPr>
                <w:sz w:val="24"/>
                <w:szCs w:val="24"/>
              </w:rPr>
            </w:pPr>
            <w:r>
              <w:rPr>
                <w:sz w:val="24"/>
                <w:szCs w:val="24"/>
              </w:rPr>
              <w:t>Thermal breakdown of this product during fire or very high heat condition may evolve the following hazardous decomposition product: Carbon dioxides and trace</w:t>
            </w:r>
            <w:r w:rsidR="00477FBA">
              <w:rPr>
                <w:sz w:val="24"/>
                <w:szCs w:val="24"/>
              </w:rPr>
              <w:t>s of incompletely burned carbon</w:t>
            </w:r>
            <w:r>
              <w:rPr>
                <w:sz w:val="24"/>
                <w:szCs w:val="24"/>
              </w:rPr>
              <w:t xml:space="preserve"> </w:t>
            </w:r>
          </w:p>
          <w:p w:rsidR="00FD77BC" w:rsidRDefault="0000463C" w:rsidP="009A19AA">
            <w:pPr>
              <w:ind w:left="-18"/>
              <w:rPr>
                <w:b/>
                <w:sz w:val="24"/>
                <w:szCs w:val="24"/>
              </w:rPr>
            </w:pPr>
            <w:proofErr w:type="gramStart"/>
            <w:r>
              <w:rPr>
                <w:sz w:val="24"/>
                <w:szCs w:val="24"/>
              </w:rPr>
              <w:t>c</w:t>
            </w:r>
            <w:r w:rsidR="00FD77BC">
              <w:rPr>
                <w:sz w:val="24"/>
                <w:szCs w:val="24"/>
              </w:rPr>
              <w:t>ompounds</w:t>
            </w:r>
            <w:proofErr w:type="gramEnd"/>
            <w:r w:rsidR="00FD77BC">
              <w:rPr>
                <w:sz w:val="24"/>
                <w:szCs w:val="24"/>
              </w:rPr>
              <w:t>. Silicon dioxide. Formaldehyde.</w:t>
            </w:r>
          </w:p>
        </w:tc>
      </w:tr>
    </w:tbl>
    <w:p w:rsidR="00492B71" w:rsidRDefault="00492B71" w:rsidP="002425C6">
      <w:pPr>
        <w:spacing w:after="0"/>
        <w:rPr>
          <w:sz w:val="20"/>
          <w:szCs w:val="20"/>
        </w:rPr>
      </w:pPr>
    </w:p>
    <w:p w:rsidR="00492B71" w:rsidRDefault="00492B71">
      <w:pPr>
        <w:rPr>
          <w:sz w:val="20"/>
          <w:szCs w:val="20"/>
        </w:rPr>
      </w:pPr>
      <w:r>
        <w:rPr>
          <w:sz w:val="20"/>
          <w:szCs w:val="20"/>
        </w:rPr>
        <w:br w:type="page"/>
      </w:r>
    </w:p>
    <w:p w:rsidR="0005510B" w:rsidRPr="002661E4" w:rsidRDefault="0005510B" w:rsidP="002425C6">
      <w:pPr>
        <w:spacing w:after="0"/>
        <w:rPr>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079"/>
        <w:gridCol w:w="631"/>
        <w:gridCol w:w="1955"/>
        <w:gridCol w:w="1243"/>
        <w:gridCol w:w="3594"/>
      </w:tblGrid>
      <w:tr w:rsidR="002425C6" w:rsidRPr="00012CE5" w:rsidTr="004626B2">
        <w:tc>
          <w:tcPr>
            <w:tcW w:w="10502" w:type="dxa"/>
            <w:gridSpan w:val="5"/>
            <w:shd w:val="clear" w:color="auto" w:fill="D9D9D9" w:themeFill="background1" w:themeFillShade="D9"/>
          </w:tcPr>
          <w:p w:rsidR="002425C6" w:rsidRPr="00012CE5" w:rsidRDefault="002425C6" w:rsidP="00503670">
            <w:pPr>
              <w:pStyle w:val="ListParagraph"/>
              <w:numPr>
                <w:ilvl w:val="0"/>
                <w:numId w:val="3"/>
              </w:numPr>
              <w:ind w:hanging="540"/>
              <w:rPr>
                <w:b/>
                <w:sz w:val="28"/>
                <w:szCs w:val="28"/>
              </w:rPr>
            </w:pPr>
            <w:r>
              <w:rPr>
                <w:b/>
                <w:sz w:val="28"/>
                <w:szCs w:val="28"/>
              </w:rPr>
              <w:t>TOXICOLOGICAL INFORMATION</w:t>
            </w:r>
          </w:p>
        </w:tc>
      </w:tr>
      <w:tr w:rsidR="00AD0CC3" w:rsidRPr="00BA6BE3" w:rsidTr="004626B2">
        <w:tc>
          <w:tcPr>
            <w:tcW w:w="10502" w:type="dxa"/>
            <w:gridSpan w:val="5"/>
          </w:tcPr>
          <w:p w:rsidR="00AD0CC3" w:rsidRPr="00BA6BE3" w:rsidRDefault="00AD0CC3" w:rsidP="00B33C78">
            <w:pPr>
              <w:rPr>
                <w:b/>
                <w:sz w:val="24"/>
                <w:szCs w:val="24"/>
              </w:rPr>
            </w:pPr>
            <w:r w:rsidRPr="00366F5B">
              <w:rPr>
                <w:b/>
                <w:sz w:val="24"/>
                <w:szCs w:val="24"/>
              </w:rPr>
              <w:t>Information on likely routes of exposure</w:t>
            </w:r>
          </w:p>
        </w:tc>
      </w:tr>
      <w:tr w:rsidR="00AD0CC3" w:rsidTr="004626B2">
        <w:tc>
          <w:tcPr>
            <w:tcW w:w="3079" w:type="dxa"/>
          </w:tcPr>
          <w:p w:rsidR="00AD0CC3" w:rsidRDefault="00AD0CC3" w:rsidP="00B33C78">
            <w:pPr>
              <w:ind w:left="427"/>
            </w:pPr>
            <w:r>
              <w:rPr>
                <w:b/>
                <w:sz w:val="24"/>
                <w:szCs w:val="24"/>
              </w:rPr>
              <w:t>Ingestion:</w:t>
            </w:r>
          </w:p>
        </w:tc>
        <w:tc>
          <w:tcPr>
            <w:tcW w:w="7423" w:type="dxa"/>
            <w:gridSpan w:val="4"/>
          </w:tcPr>
          <w:p w:rsidR="00AD0CC3" w:rsidRDefault="000838B0" w:rsidP="00B33C78">
            <w:r>
              <w:rPr>
                <w:sz w:val="24"/>
                <w:szCs w:val="24"/>
              </w:rPr>
              <w:t>Expected to be a low ingestion hazard.</w:t>
            </w:r>
          </w:p>
        </w:tc>
      </w:tr>
      <w:tr w:rsidR="00AD0CC3" w:rsidTr="004626B2">
        <w:tc>
          <w:tcPr>
            <w:tcW w:w="3079" w:type="dxa"/>
          </w:tcPr>
          <w:p w:rsidR="00AD0CC3" w:rsidRDefault="00AD0CC3" w:rsidP="00B33C78">
            <w:pPr>
              <w:ind w:left="427"/>
              <w:rPr>
                <w:b/>
                <w:sz w:val="24"/>
                <w:szCs w:val="24"/>
              </w:rPr>
            </w:pPr>
            <w:r>
              <w:rPr>
                <w:b/>
                <w:sz w:val="24"/>
                <w:szCs w:val="24"/>
              </w:rPr>
              <w:t>Inhalation:</w:t>
            </w:r>
          </w:p>
        </w:tc>
        <w:tc>
          <w:tcPr>
            <w:tcW w:w="7423" w:type="dxa"/>
            <w:gridSpan w:val="4"/>
          </w:tcPr>
          <w:p w:rsidR="00AD0CC3" w:rsidRDefault="000838B0" w:rsidP="00B33C78">
            <w:r>
              <w:rPr>
                <w:sz w:val="24"/>
                <w:szCs w:val="24"/>
              </w:rPr>
              <w:t>Prolonged inhalation may be harmful.</w:t>
            </w:r>
          </w:p>
        </w:tc>
      </w:tr>
      <w:tr w:rsidR="00AD0CC3" w:rsidTr="004626B2">
        <w:tc>
          <w:tcPr>
            <w:tcW w:w="3079" w:type="dxa"/>
          </w:tcPr>
          <w:p w:rsidR="00AD0CC3" w:rsidRDefault="00AD0CC3" w:rsidP="00B33C78">
            <w:pPr>
              <w:ind w:left="427"/>
              <w:rPr>
                <w:b/>
                <w:sz w:val="24"/>
                <w:szCs w:val="24"/>
              </w:rPr>
            </w:pPr>
            <w:r>
              <w:rPr>
                <w:b/>
                <w:sz w:val="24"/>
                <w:szCs w:val="24"/>
              </w:rPr>
              <w:t>Skin contact:</w:t>
            </w:r>
          </w:p>
        </w:tc>
        <w:tc>
          <w:tcPr>
            <w:tcW w:w="7423" w:type="dxa"/>
            <w:gridSpan w:val="4"/>
          </w:tcPr>
          <w:p w:rsidR="00AD0CC3" w:rsidRDefault="000838B0" w:rsidP="00B33C78">
            <w:r>
              <w:rPr>
                <w:sz w:val="24"/>
                <w:szCs w:val="24"/>
              </w:rPr>
              <w:t>No adverse effects due to skin contact are expected.</w:t>
            </w:r>
          </w:p>
        </w:tc>
      </w:tr>
      <w:tr w:rsidR="00AD0CC3" w:rsidTr="004626B2">
        <w:tc>
          <w:tcPr>
            <w:tcW w:w="3079" w:type="dxa"/>
          </w:tcPr>
          <w:p w:rsidR="00AD0CC3" w:rsidRDefault="00AD0CC3" w:rsidP="00B33C78">
            <w:pPr>
              <w:ind w:left="427"/>
              <w:rPr>
                <w:b/>
                <w:sz w:val="24"/>
                <w:szCs w:val="24"/>
              </w:rPr>
            </w:pPr>
            <w:r>
              <w:rPr>
                <w:b/>
                <w:sz w:val="24"/>
                <w:szCs w:val="24"/>
              </w:rPr>
              <w:t>Eye contact:</w:t>
            </w:r>
          </w:p>
        </w:tc>
        <w:tc>
          <w:tcPr>
            <w:tcW w:w="7423" w:type="dxa"/>
            <w:gridSpan w:val="4"/>
          </w:tcPr>
          <w:p w:rsidR="00AD0CC3" w:rsidRDefault="000838B0" w:rsidP="00B33C78">
            <w:r>
              <w:rPr>
                <w:sz w:val="24"/>
                <w:szCs w:val="24"/>
              </w:rPr>
              <w:t>Direct contact with eyes may cause temporary irritation.</w:t>
            </w:r>
          </w:p>
        </w:tc>
      </w:tr>
      <w:tr w:rsidR="00AD0CC3" w:rsidRPr="00623869" w:rsidTr="004626B2">
        <w:tc>
          <w:tcPr>
            <w:tcW w:w="3079" w:type="dxa"/>
          </w:tcPr>
          <w:p w:rsidR="00AD0CC3" w:rsidRDefault="00AD0CC3" w:rsidP="00B33C78">
            <w:pPr>
              <w:rPr>
                <w:b/>
                <w:sz w:val="24"/>
                <w:szCs w:val="24"/>
              </w:rPr>
            </w:pPr>
            <w:r>
              <w:rPr>
                <w:b/>
                <w:sz w:val="24"/>
                <w:szCs w:val="24"/>
              </w:rPr>
              <w:t xml:space="preserve">Symptoms related to the physical, chemical, and              toxicological characteristics:                                     </w:t>
            </w:r>
          </w:p>
        </w:tc>
        <w:tc>
          <w:tcPr>
            <w:tcW w:w="7423" w:type="dxa"/>
            <w:gridSpan w:val="4"/>
          </w:tcPr>
          <w:p w:rsidR="00AD0CC3" w:rsidRDefault="000838B0" w:rsidP="00B33C78">
            <w:pPr>
              <w:rPr>
                <w:sz w:val="24"/>
                <w:szCs w:val="24"/>
              </w:rPr>
            </w:pPr>
            <w:r>
              <w:rPr>
                <w:sz w:val="24"/>
                <w:szCs w:val="24"/>
              </w:rPr>
              <w:t>Direct contact with eyes may cause temporary irritation.</w:t>
            </w:r>
          </w:p>
          <w:p w:rsidR="00AD0CC3" w:rsidRPr="00623869" w:rsidRDefault="00AD0CC3" w:rsidP="00B33C78">
            <w:pPr>
              <w:rPr>
                <w:sz w:val="24"/>
                <w:szCs w:val="24"/>
              </w:rPr>
            </w:pPr>
          </w:p>
        </w:tc>
      </w:tr>
      <w:tr w:rsidR="004626B2" w:rsidRPr="00623869" w:rsidTr="004626B2">
        <w:tc>
          <w:tcPr>
            <w:tcW w:w="10502" w:type="dxa"/>
            <w:gridSpan w:val="5"/>
          </w:tcPr>
          <w:p w:rsidR="004626B2" w:rsidRPr="004626B2" w:rsidRDefault="004626B2" w:rsidP="00B33C78">
            <w:pPr>
              <w:rPr>
                <w:b/>
                <w:sz w:val="24"/>
                <w:szCs w:val="24"/>
              </w:rPr>
            </w:pPr>
            <w:r>
              <w:rPr>
                <w:b/>
                <w:sz w:val="24"/>
                <w:szCs w:val="24"/>
              </w:rPr>
              <w:t>Information on toxicological effects</w:t>
            </w:r>
          </w:p>
        </w:tc>
      </w:tr>
      <w:tr w:rsidR="004626B2" w:rsidRPr="00623869" w:rsidTr="004626B2">
        <w:tc>
          <w:tcPr>
            <w:tcW w:w="3710" w:type="dxa"/>
            <w:gridSpan w:val="2"/>
          </w:tcPr>
          <w:p w:rsidR="004626B2" w:rsidRDefault="004626B2" w:rsidP="00B33C78">
            <w:pPr>
              <w:rPr>
                <w:b/>
                <w:sz w:val="24"/>
                <w:szCs w:val="24"/>
              </w:rPr>
            </w:pPr>
            <w:r>
              <w:rPr>
                <w:b/>
                <w:sz w:val="24"/>
                <w:szCs w:val="24"/>
              </w:rPr>
              <w:t>Acute toxicity</w:t>
            </w:r>
          </w:p>
        </w:tc>
        <w:tc>
          <w:tcPr>
            <w:tcW w:w="1955" w:type="dxa"/>
          </w:tcPr>
          <w:p w:rsidR="004626B2" w:rsidRPr="00623869" w:rsidRDefault="004626B2" w:rsidP="00B33C78">
            <w:pPr>
              <w:rPr>
                <w:sz w:val="24"/>
                <w:szCs w:val="24"/>
              </w:rPr>
            </w:pPr>
          </w:p>
        </w:tc>
        <w:tc>
          <w:tcPr>
            <w:tcW w:w="1243" w:type="dxa"/>
          </w:tcPr>
          <w:p w:rsidR="004626B2" w:rsidRPr="00623869" w:rsidRDefault="004626B2" w:rsidP="00B33C78">
            <w:pPr>
              <w:rPr>
                <w:sz w:val="24"/>
                <w:szCs w:val="24"/>
              </w:rPr>
            </w:pPr>
          </w:p>
        </w:tc>
        <w:tc>
          <w:tcPr>
            <w:tcW w:w="3594" w:type="dxa"/>
          </w:tcPr>
          <w:p w:rsidR="004626B2" w:rsidRPr="00623869" w:rsidRDefault="004626B2" w:rsidP="00B33C78">
            <w:pPr>
              <w:rPr>
                <w:sz w:val="24"/>
                <w:szCs w:val="24"/>
              </w:rPr>
            </w:pPr>
          </w:p>
        </w:tc>
      </w:tr>
      <w:tr w:rsidR="00681255" w:rsidRPr="00623869" w:rsidTr="004626B2">
        <w:tc>
          <w:tcPr>
            <w:tcW w:w="3710" w:type="dxa"/>
            <w:gridSpan w:val="2"/>
          </w:tcPr>
          <w:p w:rsidR="00681255" w:rsidRDefault="00681255" w:rsidP="00B33C78">
            <w:pPr>
              <w:rPr>
                <w:b/>
                <w:sz w:val="24"/>
                <w:szCs w:val="24"/>
              </w:rPr>
            </w:pPr>
            <w:r>
              <w:rPr>
                <w:b/>
                <w:sz w:val="24"/>
                <w:szCs w:val="24"/>
              </w:rPr>
              <w:t>Toxicological data</w:t>
            </w:r>
          </w:p>
          <w:p w:rsidR="00681255" w:rsidRDefault="00681255" w:rsidP="00B33C78">
            <w:pPr>
              <w:rPr>
                <w:b/>
                <w:sz w:val="24"/>
                <w:szCs w:val="24"/>
              </w:rPr>
            </w:pPr>
            <w:r>
              <w:rPr>
                <w:b/>
                <w:sz w:val="24"/>
                <w:szCs w:val="24"/>
              </w:rPr>
              <w:t>Decomposition</w:t>
            </w:r>
          </w:p>
        </w:tc>
        <w:tc>
          <w:tcPr>
            <w:tcW w:w="1955" w:type="dxa"/>
          </w:tcPr>
          <w:p w:rsidR="00681255" w:rsidRPr="00623869" w:rsidRDefault="00681255" w:rsidP="00B33C78">
            <w:pPr>
              <w:rPr>
                <w:sz w:val="24"/>
                <w:szCs w:val="24"/>
              </w:rPr>
            </w:pPr>
          </w:p>
        </w:tc>
        <w:tc>
          <w:tcPr>
            <w:tcW w:w="1243" w:type="dxa"/>
          </w:tcPr>
          <w:p w:rsidR="00681255" w:rsidRPr="00623869" w:rsidRDefault="00681255" w:rsidP="00B33C78">
            <w:pPr>
              <w:rPr>
                <w:sz w:val="24"/>
                <w:szCs w:val="24"/>
              </w:rPr>
            </w:pPr>
          </w:p>
        </w:tc>
        <w:tc>
          <w:tcPr>
            <w:tcW w:w="3594" w:type="dxa"/>
          </w:tcPr>
          <w:p w:rsidR="00681255" w:rsidRPr="00623869" w:rsidRDefault="00681255" w:rsidP="00B33C78">
            <w:pPr>
              <w:rPr>
                <w:sz w:val="24"/>
                <w:szCs w:val="24"/>
              </w:rPr>
            </w:pPr>
          </w:p>
        </w:tc>
      </w:tr>
      <w:tr w:rsidR="00AD0CC3" w:rsidRPr="00623869" w:rsidTr="004626B2">
        <w:tc>
          <w:tcPr>
            <w:tcW w:w="3710" w:type="dxa"/>
            <w:gridSpan w:val="2"/>
          </w:tcPr>
          <w:p w:rsidR="00AD0CC3" w:rsidRDefault="00AD0CC3" w:rsidP="00B33C78">
            <w:pPr>
              <w:rPr>
                <w:b/>
                <w:sz w:val="24"/>
                <w:szCs w:val="24"/>
              </w:rPr>
            </w:pPr>
            <w:r>
              <w:rPr>
                <w:b/>
                <w:sz w:val="24"/>
                <w:szCs w:val="24"/>
              </w:rPr>
              <w:t xml:space="preserve">                                </w:t>
            </w:r>
          </w:p>
        </w:tc>
        <w:tc>
          <w:tcPr>
            <w:tcW w:w="1955" w:type="dxa"/>
          </w:tcPr>
          <w:p w:rsidR="00AD0CC3" w:rsidRPr="000C3EBD" w:rsidRDefault="00AD0CC3" w:rsidP="00B33C78">
            <w:pPr>
              <w:jc w:val="center"/>
              <w:rPr>
                <w:sz w:val="24"/>
                <w:szCs w:val="24"/>
              </w:rPr>
            </w:pPr>
            <w:r w:rsidRPr="000C3EBD">
              <w:rPr>
                <w:sz w:val="24"/>
                <w:szCs w:val="24"/>
              </w:rPr>
              <w:t>CAS #</w:t>
            </w:r>
          </w:p>
        </w:tc>
        <w:tc>
          <w:tcPr>
            <w:tcW w:w="1243" w:type="dxa"/>
          </w:tcPr>
          <w:p w:rsidR="00AD0CC3" w:rsidRPr="000C3EBD" w:rsidRDefault="00AD0CC3" w:rsidP="00B33C78">
            <w:pPr>
              <w:jc w:val="center"/>
              <w:rPr>
                <w:sz w:val="24"/>
                <w:szCs w:val="24"/>
              </w:rPr>
            </w:pPr>
            <w:r w:rsidRPr="000C3EBD">
              <w:rPr>
                <w:sz w:val="24"/>
                <w:szCs w:val="24"/>
              </w:rPr>
              <w:t>Species</w:t>
            </w:r>
          </w:p>
        </w:tc>
        <w:tc>
          <w:tcPr>
            <w:tcW w:w="3594" w:type="dxa"/>
          </w:tcPr>
          <w:p w:rsidR="00AD0CC3" w:rsidRPr="000C3EBD" w:rsidRDefault="00AD0CC3" w:rsidP="00B33C78">
            <w:pPr>
              <w:jc w:val="center"/>
              <w:rPr>
                <w:sz w:val="24"/>
                <w:szCs w:val="24"/>
              </w:rPr>
            </w:pPr>
            <w:r w:rsidRPr="000C3EBD">
              <w:rPr>
                <w:sz w:val="24"/>
                <w:szCs w:val="24"/>
              </w:rPr>
              <w:t>Test Results</w:t>
            </w:r>
          </w:p>
        </w:tc>
      </w:tr>
      <w:tr w:rsidR="00AD0CC3" w:rsidRPr="00623869" w:rsidTr="004626B2">
        <w:tc>
          <w:tcPr>
            <w:tcW w:w="3710" w:type="dxa"/>
            <w:gridSpan w:val="2"/>
          </w:tcPr>
          <w:p w:rsidR="00AD0CC3" w:rsidRPr="000C3EBD" w:rsidRDefault="00681255" w:rsidP="00B33C78">
            <w:pPr>
              <w:rPr>
                <w:sz w:val="24"/>
                <w:szCs w:val="24"/>
              </w:rPr>
            </w:pPr>
            <w:r w:rsidRPr="000C3EBD">
              <w:rPr>
                <w:sz w:val="24"/>
                <w:szCs w:val="24"/>
              </w:rPr>
              <w:t>Acetic acid</w:t>
            </w:r>
            <w:r w:rsidR="00AD0CC3" w:rsidRPr="000C3EBD">
              <w:rPr>
                <w:sz w:val="24"/>
                <w:szCs w:val="24"/>
              </w:rPr>
              <w:t xml:space="preserve">                               </w:t>
            </w:r>
          </w:p>
        </w:tc>
        <w:tc>
          <w:tcPr>
            <w:tcW w:w="1955" w:type="dxa"/>
          </w:tcPr>
          <w:p w:rsidR="00AD0CC3" w:rsidRPr="000C3EBD" w:rsidRDefault="00681255" w:rsidP="00B33C78">
            <w:pPr>
              <w:rPr>
                <w:sz w:val="24"/>
                <w:szCs w:val="24"/>
              </w:rPr>
            </w:pPr>
            <w:r w:rsidRPr="000C3EBD">
              <w:rPr>
                <w:sz w:val="24"/>
                <w:szCs w:val="24"/>
              </w:rPr>
              <w:t xml:space="preserve">        64-19-7</w:t>
            </w:r>
          </w:p>
        </w:tc>
        <w:tc>
          <w:tcPr>
            <w:tcW w:w="1243" w:type="dxa"/>
          </w:tcPr>
          <w:p w:rsidR="00AD0CC3" w:rsidRPr="000C3EBD" w:rsidRDefault="00AD0CC3" w:rsidP="00B33C78">
            <w:pPr>
              <w:jc w:val="center"/>
              <w:rPr>
                <w:sz w:val="24"/>
                <w:szCs w:val="24"/>
              </w:rPr>
            </w:pPr>
          </w:p>
        </w:tc>
        <w:tc>
          <w:tcPr>
            <w:tcW w:w="3594" w:type="dxa"/>
          </w:tcPr>
          <w:p w:rsidR="00AD0CC3" w:rsidRPr="000C3EBD" w:rsidRDefault="00AD0CC3" w:rsidP="00B33C78">
            <w:pPr>
              <w:rPr>
                <w:sz w:val="24"/>
                <w:szCs w:val="24"/>
              </w:rPr>
            </w:pPr>
          </w:p>
        </w:tc>
      </w:tr>
      <w:tr w:rsidR="00AD0CC3" w:rsidRPr="00623869" w:rsidTr="004626B2">
        <w:tc>
          <w:tcPr>
            <w:tcW w:w="3710" w:type="dxa"/>
            <w:gridSpan w:val="2"/>
          </w:tcPr>
          <w:p w:rsidR="00AD0CC3" w:rsidRPr="000C3EBD" w:rsidRDefault="00AD0CC3" w:rsidP="00B33C78">
            <w:pPr>
              <w:ind w:left="427"/>
              <w:rPr>
                <w:sz w:val="24"/>
                <w:szCs w:val="24"/>
              </w:rPr>
            </w:pPr>
            <w:r w:rsidRPr="000C3EBD">
              <w:rPr>
                <w:sz w:val="24"/>
                <w:szCs w:val="24"/>
              </w:rPr>
              <w:t>Acute</w:t>
            </w:r>
          </w:p>
        </w:tc>
        <w:tc>
          <w:tcPr>
            <w:tcW w:w="1955" w:type="dxa"/>
          </w:tcPr>
          <w:p w:rsidR="00AD0CC3" w:rsidRPr="000C3EBD" w:rsidRDefault="00AD0CC3" w:rsidP="00B33C78">
            <w:pPr>
              <w:rPr>
                <w:sz w:val="24"/>
                <w:szCs w:val="24"/>
              </w:rPr>
            </w:pPr>
          </w:p>
        </w:tc>
        <w:tc>
          <w:tcPr>
            <w:tcW w:w="1243" w:type="dxa"/>
          </w:tcPr>
          <w:p w:rsidR="00AD0CC3" w:rsidRPr="000C3EBD" w:rsidRDefault="00AD0CC3" w:rsidP="00B33C78">
            <w:pPr>
              <w:jc w:val="center"/>
              <w:rPr>
                <w:sz w:val="24"/>
                <w:szCs w:val="24"/>
              </w:rPr>
            </w:pPr>
          </w:p>
        </w:tc>
        <w:tc>
          <w:tcPr>
            <w:tcW w:w="3594" w:type="dxa"/>
          </w:tcPr>
          <w:p w:rsidR="00AD0CC3" w:rsidRPr="000C3EBD" w:rsidRDefault="00AD0CC3" w:rsidP="00B33C78">
            <w:pPr>
              <w:rPr>
                <w:sz w:val="24"/>
                <w:szCs w:val="24"/>
              </w:rPr>
            </w:pPr>
          </w:p>
        </w:tc>
      </w:tr>
      <w:tr w:rsidR="00AD0CC3" w:rsidRPr="00623869" w:rsidTr="004626B2">
        <w:tc>
          <w:tcPr>
            <w:tcW w:w="3710" w:type="dxa"/>
            <w:gridSpan w:val="2"/>
          </w:tcPr>
          <w:p w:rsidR="00AD0CC3" w:rsidRPr="000C3EBD" w:rsidRDefault="00AD0CC3" w:rsidP="00B33C78">
            <w:pPr>
              <w:ind w:left="427"/>
              <w:rPr>
                <w:sz w:val="24"/>
                <w:szCs w:val="24"/>
              </w:rPr>
            </w:pPr>
            <w:r w:rsidRPr="000C3EBD">
              <w:rPr>
                <w:sz w:val="24"/>
                <w:szCs w:val="24"/>
              </w:rPr>
              <w:t>Dermal</w:t>
            </w:r>
          </w:p>
        </w:tc>
        <w:tc>
          <w:tcPr>
            <w:tcW w:w="1955" w:type="dxa"/>
          </w:tcPr>
          <w:p w:rsidR="00AD0CC3" w:rsidRPr="000C3EBD" w:rsidRDefault="00AD0CC3" w:rsidP="00B33C78">
            <w:pPr>
              <w:rPr>
                <w:sz w:val="24"/>
                <w:szCs w:val="24"/>
              </w:rPr>
            </w:pPr>
          </w:p>
        </w:tc>
        <w:tc>
          <w:tcPr>
            <w:tcW w:w="1243" w:type="dxa"/>
          </w:tcPr>
          <w:p w:rsidR="00AD0CC3" w:rsidRPr="000C3EBD" w:rsidRDefault="00AD0CC3" w:rsidP="00B33C78">
            <w:pPr>
              <w:jc w:val="center"/>
              <w:rPr>
                <w:sz w:val="24"/>
                <w:szCs w:val="24"/>
              </w:rPr>
            </w:pPr>
          </w:p>
        </w:tc>
        <w:tc>
          <w:tcPr>
            <w:tcW w:w="3594" w:type="dxa"/>
          </w:tcPr>
          <w:p w:rsidR="00AD0CC3" w:rsidRPr="000C3EBD" w:rsidRDefault="00AD0CC3" w:rsidP="00B33C78">
            <w:pPr>
              <w:rPr>
                <w:sz w:val="24"/>
                <w:szCs w:val="24"/>
              </w:rPr>
            </w:pPr>
          </w:p>
        </w:tc>
      </w:tr>
      <w:tr w:rsidR="00AD0CC3" w:rsidRPr="00623869" w:rsidTr="004626B2">
        <w:tc>
          <w:tcPr>
            <w:tcW w:w="3710" w:type="dxa"/>
            <w:gridSpan w:val="2"/>
          </w:tcPr>
          <w:p w:rsidR="00AD0CC3" w:rsidRPr="000C3EBD" w:rsidRDefault="00AD0CC3" w:rsidP="00B33C78">
            <w:pPr>
              <w:ind w:left="427"/>
              <w:rPr>
                <w:sz w:val="24"/>
                <w:szCs w:val="24"/>
              </w:rPr>
            </w:pPr>
            <w:r w:rsidRPr="000C3EBD">
              <w:rPr>
                <w:sz w:val="24"/>
                <w:szCs w:val="24"/>
              </w:rPr>
              <w:t>LD50</w:t>
            </w:r>
          </w:p>
        </w:tc>
        <w:tc>
          <w:tcPr>
            <w:tcW w:w="1955" w:type="dxa"/>
          </w:tcPr>
          <w:p w:rsidR="00AD0CC3" w:rsidRPr="000C3EBD" w:rsidRDefault="00AD0CC3" w:rsidP="00B33C78">
            <w:pPr>
              <w:rPr>
                <w:sz w:val="24"/>
                <w:szCs w:val="24"/>
              </w:rPr>
            </w:pPr>
          </w:p>
        </w:tc>
        <w:tc>
          <w:tcPr>
            <w:tcW w:w="1243" w:type="dxa"/>
          </w:tcPr>
          <w:p w:rsidR="00AD0CC3" w:rsidRPr="000C3EBD" w:rsidRDefault="00AD0CC3" w:rsidP="00B33C78">
            <w:pPr>
              <w:jc w:val="center"/>
              <w:rPr>
                <w:sz w:val="24"/>
                <w:szCs w:val="24"/>
              </w:rPr>
            </w:pPr>
            <w:r w:rsidRPr="000C3EBD">
              <w:rPr>
                <w:sz w:val="24"/>
                <w:szCs w:val="24"/>
              </w:rPr>
              <w:t>Rabbit</w:t>
            </w:r>
          </w:p>
        </w:tc>
        <w:tc>
          <w:tcPr>
            <w:tcW w:w="3594" w:type="dxa"/>
          </w:tcPr>
          <w:p w:rsidR="00AD0CC3" w:rsidRPr="000C3EBD" w:rsidRDefault="00681255" w:rsidP="00B33C78">
            <w:pPr>
              <w:jc w:val="center"/>
              <w:rPr>
                <w:sz w:val="24"/>
                <w:szCs w:val="24"/>
              </w:rPr>
            </w:pPr>
            <w:r w:rsidRPr="000C3EBD">
              <w:rPr>
                <w:sz w:val="24"/>
                <w:szCs w:val="24"/>
              </w:rPr>
              <w:t>1060</w:t>
            </w:r>
            <w:r w:rsidR="00AD0CC3" w:rsidRPr="000C3EBD">
              <w:rPr>
                <w:sz w:val="24"/>
                <w:szCs w:val="24"/>
              </w:rPr>
              <w:t xml:space="preserve"> mg/kg</w:t>
            </w:r>
          </w:p>
        </w:tc>
      </w:tr>
      <w:tr w:rsidR="00AD0CC3" w:rsidRPr="00623869" w:rsidTr="004626B2">
        <w:tc>
          <w:tcPr>
            <w:tcW w:w="3710" w:type="dxa"/>
            <w:gridSpan w:val="2"/>
          </w:tcPr>
          <w:p w:rsidR="00AD0CC3" w:rsidRPr="000C3EBD" w:rsidRDefault="000C3EBD" w:rsidP="00B33C78">
            <w:pPr>
              <w:rPr>
                <w:sz w:val="24"/>
                <w:szCs w:val="24"/>
              </w:rPr>
            </w:pPr>
            <w:r w:rsidRPr="000C3EBD">
              <w:rPr>
                <w:sz w:val="24"/>
                <w:szCs w:val="24"/>
              </w:rPr>
              <w:t xml:space="preserve">        </w:t>
            </w:r>
            <w:r w:rsidR="00AD0CC3" w:rsidRPr="000C3EBD">
              <w:rPr>
                <w:sz w:val="24"/>
                <w:szCs w:val="24"/>
              </w:rPr>
              <w:t>Inhalation</w:t>
            </w:r>
          </w:p>
        </w:tc>
        <w:tc>
          <w:tcPr>
            <w:tcW w:w="1955" w:type="dxa"/>
          </w:tcPr>
          <w:p w:rsidR="00AD0CC3" w:rsidRPr="000C3EBD" w:rsidRDefault="00AD0CC3" w:rsidP="00B33C78">
            <w:pPr>
              <w:rPr>
                <w:sz w:val="24"/>
                <w:szCs w:val="24"/>
              </w:rPr>
            </w:pPr>
          </w:p>
        </w:tc>
        <w:tc>
          <w:tcPr>
            <w:tcW w:w="1243" w:type="dxa"/>
          </w:tcPr>
          <w:p w:rsidR="00AD0CC3" w:rsidRPr="000C3EBD" w:rsidRDefault="00AD0CC3" w:rsidP="00B33C78">
            <w:pPr>
              <w:jc w:val="center"/>
              <w:rPr>
                <w:sz w:val="24"/>
                <w:szCs w:val="24"/>
              </w:rPr>
            </w:pPr>
          </w:p>
        </w:tc>
        <w:tc>
          <w:tcPr>
            <w:tcW w:w="3594" w:type="dxa"/>
          </w:tcPr>
          <w:p w:rsidR="00AD0CC3" w:rsidRPr="000C3EBD" w:rsidRDefault="00AD0CC3" w:rsidP="00B33C78">
            <w:pPr>
              <w:rPr>
                <w:sz w:val="24"/>
                <w:szCs w:val="24"/>
              </w:rPr>
            </w:pPr>
          </w:p>
        </w:tc>
      </w:tr>
      <w:tr w:rsidR="00AD0CC3" w:rsidRPr="00623869" w:rsidTr="004626B2">
        <w:tc>
          <w:tcPr>
            <w:tcW w:w="3710" w:type="dxa"/>
            <w:gridSpan w:val="2"/>
          </w:tcPr>
          <w:p w:rsidR="00AD0CC3" w:rsidRPr="000C3EBD" w:rsidRDefault="000C3EBD" w:rsidP="00B33C78">
            <w:pPr>
              <w:rPr>
                <w:sz w:val="24"/>
                <w:szCs w:val="24"/>
              </w:rPr>
            </w:pPr>
            <w:r>
              <w:rPr>
                <w:b/>
                <w:sz w:val="24"/>
                <w:szCs w:val="24"/>
              </w:rPr>
              <w:t xml:space="preserve">        </w:t>
            </w:r>
            <w:r w:rsidR="00AD0CC3" w:rsidRPr="000C3EBD">
              <w:rPr>
                <w:sz w:val="24"/>
                <w:szCs w:val="24"/>
              </w:rPr>
              <w:t xml:space="preserve">LC 50                                                                                  </w:t>
            </w:r>
          </w:p>
        </w:tc>
        <w:tc>
          <w:tcPr>
            <w:tcW w:w="1955" w:type="dxa"/>
          </w:tcPr>
          <w:p w:rsidR="00AD0CC3" w:rsidRPr="000C3EBD" w:rsidRDefault="00AD0CC3" w:rsidP="00B33C78">
            <w:pPr>
              <w:rPr>
                <w:sz w:val="24"/>
                <w:szCs w:val="24"/>
              </w:rPr>
            </w:pPr>
          </w:p>
        </w:tc>
        <w:tc>
          <w:tcPr>
            <w:tcW w:w="1243" w:type="dxa"/>
          </w:tcPr>
          <w:p w:rsidR="00AD0CC3" w:rsidRPr="000C3EBD" w:rsidRDefault="00681255" w:rsidP="00B33C78">
            <w:pPr>
              <w:jc w:val="center"/>
              <w:rPr>
                <w:sz w:val="24"/>
                <w:szCs w:val="24"/>
              </w:rPr>
            </w:pPr>
            <w:r w:rsidRPr="000C3EBD">
              <w:rPr>
                <w:sz w:val="24"/>
                <w:szCs w:val="24"/>
              </w:rPr>
              <w:t>Guinea Pig</w:t>
            </w:r>
            <w:r w:rsidR="00AD0CC3" w:rsidRPr="000C3EBD">
              <w:rPr>
                <w:sz w:val="24"/>
                <w:szCs w:val="24"/>
              </w:rPr>
              <w:t xml:space="preserve">                           </w:t>
            </w:r>
          </w:p>
        </w:tc>
        <w:tc>
          <w:tcPr>
            <w:tcW w:w="3594" w:type="dxa"/>
          </w:tcPr>
          <w:p w:rsidR="00AD0CC3" w:rsidRPr="000C3EBD" w:rsidRDefault="00681255" w:rsidP="00B33C78">
            <w:pPr>
              <w:jc w:val="center"/>
              <w:rPr>
                <w:sz w:val="24"/>
                <w:szCs w:val="24"/>
              </w:rPr>
            </w:pPr>
            <w:r w:rsidRPr="000C3EBD">
              <w:rPr>
                <w:sz w:val="24"/>
                <w:szCs w:val="24"/>
              </w:rPr>
              <w:t>5000 ppm, 1 hours</w:t>
            </w:r>
          </w:p>
        </w:tc>
      </w:tr>
      <w:tr w:rsidR="00681255" w:rsidRPr="00623869" w:rsidTr="004626B2">
        <w:tc>
          <w:tcPr>
            <w:tcW w:w="3710" w:type="dxa"/>
            <w:gridSpan w:val="2"/>
          </w:tcPr>
          <w:p w:rsidR="00681255" w:rsidRDefault="00681255" w:rsidP="00B33C78">
            <w:pPr>
              <w:rPr>
                <w:b/>
                <w:sz w:val="24"/>
                <w:szCs w:val="24"/>
              </w:rPr>
            </w:pPr>
          </w:p>
        </w:tc>
        <w:tc>
          <w:tcPr>
            <w:tcW w:w="1955" w:type="dxa"/>
          </w:tcPr>
          <w:p w:rsidR="00681255" w:rsidRPr="000C3EBD" w:rsidRDefault="00681255" w:rsidP="00B33C78">
            <w:pPr>
              <w:rPr>
                <w:sz w:val="24"/>
                <w:szCs w:val="24"/>
              </w:rPr>
            </w:pPr>
          </w:p>
        </w:tc>
        <w:tc>
          <w:tcPr>
            <w:tcW w:w="1243" w:type="dxa"/>
          </w:tcPr>
          <w:p w:rsidR="00681255" w:rsidRPr="000C3EBD" w:rsidRDefault="00681255" w:rsidP="00B33C78">
            <w:pPr>
              <w:jc w:val="center"/>
              <w:rPr>
                <w:sz w:val="24"/>
                <w:szCs w:val="24"/>
              </w:rPr>
            </w:pPr>
            <w:r w:rsidRPr="000C3EBD">
              <w:rPr>
                <w:sz w:val="24"/>
                <w:szCs w:val="24"/>
              </w:rPr>
              <w:t>Mouse</w:t>
            </w:r>
          </w:p>
        </w:tc>
        <w:tc>
          <w:tcPr>
            <w:tcW w:w="3594" w:type="dxa"/>
          </w:tcPr>
          <w:p w:rsidR="00681255" w:rsidRPr="000C3EBD" w:rsidRDefault="00681255" w:rsidP="00B33C78">
            <w:pPr>
              <w:jc w:val="center"/>
              <w:rPr>
                <w:sz w:val="24"/>
                <w:szCs w:val="24"/>
              </w:rPr>
            </w:pPr>
            <w:r w:rsidRPr="000C3EBD">
              <w:rPr>
                <w:sz w:val="24"/>
                <w:szCs w:val="24"/>
              </w:rPr>
              <w:t>5620 ppm, 1 hours</w:t>
            </w:r>
          </w:p>
        </w:tc>
      </w:tr>
      <w:tr w:rsidR="00681255" w:rsidRPr="00623869" w:rsidTr="004626B2">
        <w:tc>
          <w:tcPr>
            <w:tcW w:w="3710" w:type="dxa"/>
            <w:gridSpan w:val="2"/>
          </w:tcPr>
          <w:p w:rsidR="00681255" w:rsidRDefault="00681255" w:rsidP="00B33C78">
            <w:pPr>
              <w:rPr>
                <w:b/>
                <w:sz w:val="24"/>
                <w:szCs w:val="24"/>
              </w:rPr>
            </w:pPr>
          </w:p>
        </w:tc>
        <w:tc>
          <w:tcPr>
            <w:tcW w:w="1955" w:type="dxa"/>
          </w:tcPr>
          <w:p w:rsidR="00681255" w:rsidRPr="000C3EBD" w:rsidRDefault="00681255" w:rsidP="00B33C78">
            <w:pPr>
              <w:rPr>
                <w:sz w:val="24"/>
                <w:szCs w:val="24"/>
              </w:rPr>
            </w:pPr>
          </w:p>
        </w:tc>
        <w:tc>
          <w:tcPr>
            <w:tcW w:w="1243" w:type="dxa"/>
          </w:tcPr>
          <w:p w:rsidR="00681255" w:rsidRPr="000C3EBD" w:rsidRDefault="00681255" w:rsidP="00B33C78">
            <w:pPr>
              <w:jc w:val="center"/>
              <w:rPr>
                <w:sz w:val="24"/>
                <w:szCs w:val="24"/>
              </w:rPr>
            </w:pPr>
            <w:r w:rsidRPr="000C3EBD">
              <w:rPr>
                <w:sz w:val="24"/>
                <w:szCs w:val="24"/>
              </w:rPr>
              <w:t>Rat</w:t>
            </w:r>
          </w:p>
        </w:tc>
        <w:tc>
          <w:tcPr>
            <w:tcW w:w="3594" w:type="dxa"/>
          </w:tcPr>
          <w:p w:rsidR="00681255" w:rsidRPr="000C3EBD" w:rsidRDefault="00681255" w:rsidP="00B33C78">
            <w:pPr>
              <w:jc w:val="center"/>
              <w:rPr>
                <w:sz w:val="24"/>
                <w:szCs w:val="24"/>
              </w:rPr>
            </w:pPr>
            <w:r w:rsidRPr="000C3EBD">
              <w:rPr>
                <w:sz w:val="24"/>
                <w:szCs w:val="24"/>
              </w:rPr>
              <w:t>11.4 mg/l, 4hours</w:t>
            </w:r>
          </w:p>
        </w:tc>
      </w:tr>
      <w:tr w:rsidR="00AD0CC3" w:rsidRPr="00623869" w:rsidTr="004626B2">
        <w:tc>
          <w:tcPr>
            <w:tcW w:w="3710" w:type="dxa"/>
            <w:gridSpan w:val="2"/>
          </w:tcPr>
          <w:p w:rsidR="00AD0CC3" w:rsidRPr="000C3EBD" w:rsidRDefault="000C3EBD" w:rsidP="00B33C78">
            <w:pPr>
              <w:rPr>
                <w:sz w:val="24"/>
                <w:szCs w:val="24"/>
              </w:rPr>
            </w:pPr>
            <w:r w:rsidRPr="000C3EBD">
              <w:rPr>
                <w:sz w:val="24"/>
                <w:szCs w:val="24"/>
              </w:rPr>
              <w:t xml:space="preserve">        </w:t>
            </w:r>
            <w:r w:rsidR="00681255" w:rsidRPr="000C3EBD">
              <w:rPr>
                <w:sz w:val="24"/>
                <w:szCs w:val="24"/>
              </w:rPr>
              <w:t>Oral</w:t>
            </w:r>
            <w:r w:rsidR="00AD0CC3" w:rsidRPr="000C3EBD">
              <w:rPr>
                <w:sz w:val="24"/>
                <w:szCs w:val="24"/>
              </w:rPr>
              <w:t xml:space="preserve">                                                         </w:t>
            </w:r>
          </w:p>
        </w:tc>
        <w:tc>
          <w:tcPr>
            <w:tcW w:w="1955" w:type="dxa"/>
          </w:tcPr>
          <w:p w:rsidR="00AD0CC3" w:rsidRPr="00623869" w:rsidRDefault="00AD0CC3" w:rsidP="00B33C78">
            <w:pPr>
              <w:rPr>
                <w:sz w:val="24"/>
                <w:szCs w:val="24"/>
              </w:rPr>
            </w:pPr>
          </w:p>
        </w:tc>
        <w:tc>
          <w:tcPr>
            <w:tcW w:w="1243" w:type="dxa"/>
          </w:tcPr>
          <w:p w:rsidR="00AD0CC3" w:rsidRPr="00623869" w:rsidRDefault="00AD0CC3" w:rsidP="00B33C78">
            <w:pPr>
              <w:jc w:val="center"/>
              <w:rPr>
                <w:sz w:val="24"/>
                <w:szCs w:val="24"/>
              </w:rPr>
            </w:pPr>
          </w:p>
        </w:tc>
        <w:tc>
          <w:tcPr>
            <w:tcW w:w="3594" w:type="dxa"/>
          </w:tcPr>
          <w:p w:rsidR="00AD0CC3" w:rsidRPr="00623869" w:rsidRDefault="00AD0CC3" w:rsidP="00B33C78">
            <w:pPr>
              <w:rPr>
                <w:sz w:val="24"/>
                <w:szCs w:val="24"/>
              </w:rPr>
            </w:pPr>
          </w:p>
        </w:tc>
      </w:tr>
      <w:tr w:rsidR="00AD0CC3" w:rsidRPr="00623869" w:rsidTr="004626B2">
        <w:tc>
          <w:tcPr>
            <w:tcW w:w="3710" w:type="dxa"/>
            <w:gridSpan w:val="2"/>
          </w:tcPr>
          <w:p w:rsidR="00AD0CC3" w:rsidRPr="000C3EBD" w:rsidRDefault="000C3EBD" w:rsidP="00B33C78">
            <w:pPr>
              <w:rPr>
                <w:sz w:val="24"/>
                <w:szCs w:val="24"/>
              </w:rPr>
            </w:pPr>
            <w:r>
              <w:rPr>
                <w:b/>
                <w:sz w:val="24"/>
                <w:szCs w:val="24"/>
              </w:rPr>
              <w:t xml:space="preserve">        </w:t>
            </w:r>
            <w:r w:rsidRPr="000C3EBD">
              <w:rPr>
                <w:sz w:val="24"/>
                <w:szCs w:val="24"/>
              </w:rPr>
              <w:t>LD50</w:t>
            </w:r>
          </w:p>
        </w:tc>
        <w:tc>
          <w:tcPr>
            <w:tcW w:w="1955" w:type="dxa"/>
          </w:tcPr>
          <w:p w:rsidR="00AD0CC3" w:rsidRPr="00623869" w:rsidRDefault="00AD0CC3" w:rsidP="00B33C78">
            <w:pPr>
              <w:rPr>
                <w:sz w:val="24"/>
                <w:szCs w:val="24"/>
              </w:rPr>
            </w:pPr>
          </w:p>
        </w:tc>
        <w:tc>
          <w:tcPr>
            <w:tcW w:w="1243" w:type="dxa"/>
          </w:tcPr>
          <w:p w:rsidR="00AD0CC3" w:rsidRPr="00681255" w:rsidRDefault="00681255" w:rsidP="00B33C78">
            <w:pPr>
              <w:jc w:val="center"/>
              <w:rPr>
                <w:sz w:val="24"/>
                <w:szCs w:val="24"/>
              </w:rPr>
            </w:pPr>
            <w:r w:rsidRPr="00681255">
              <w:rPr>
                <w:sz w:val="24"/>
                <w:szCs w:val="24"/>
              </w:rPr>
              <w:t>Mouse</w:t>
            </w:r>
            <w:r w:rsidR="00AD0CC3" w:rsidRPr="00681255">
              <w:rPr>
                <w:sz w:val="24"/>
                <w:szCs w:val="24"/>
              </w:rPr>
              <w:t xml:space="preserve">                           </w:t>
            </w:r>
          </w:p>
        </w:tc>
        <w:tc>
          <w:tcPr>
            <w:tcW w:w="3594" w:type="dxa"/>
          </w:tcPr>
          <w:p w:rsidR="00AD0CC3" w:rsidRPr="00681255" w:rsidRDefault="00681255" w:rsidP="00B33C78">
            <w:pPr>
              <w:jc w:val="center"/>
              <w:rPr>
                <w:sz w:val="24"/>
                <w:szCs w:val="24"/>
              </w:rPr>
            </w:pPr>
            <w:r>
              <w:rPr>
                <w:sz w:val="24"/>
                <w:szCs w:val="24"/>
              </w:rPr>
              <w:t>4960 mg/kg</w:t>
            </w:r>
          </w:p>
        </w:tc>
      </w:tr>
      <w:tr w:rsidR="00AD0CC3" w:rsidRPr="00623869" w:rsidTr="004626B2">
        <w:trPr>
          <w:trHeight w:val="70"/>
        </w:trPr>
        <w:tc>
          <w:tcPr>
            <w:tcW w:w="3710" w:type="dxa"/>
            <w:gridSpan w:val="2"/>
          </w:tcPr>
          <w:p w:rsidR="00AD0CC3" w:rsidRDefault="00AD0CC3" w:rsidP="00B33C78">
            <w:pPr>
              <w:rPr>
                <w:b/>
                <w:sz w:val="24"/>
                <w:szCs w:val="24"/>
              </w:rPr>
            </w:pPr>
          </w:p>
        </w:tc>
        <w:tc>
          <w:tcPr>
            <w:tcW w:w="1955" w:type="dxa"/>
          </w:tcPr>
          <w:p w:rsidR="00AD0CC3" w:rsidRPr="00623869" w:rsidRDefault="00AD0CC3" w:rsidP="00B33C78">
            <w:pPr>
              <w:rPr>
                <w:sz w:val="24"/>
                <w:szCs w:val="24"/>
              </w:rPr>
            </w:pPr>
          </w:p>
        </w:tc>
        <w:tc>
          <w:tcPr>
            <w:tcW w:w="1243" w:type="dxa"/>
          </w:tcPr>
          <w:p w:rsidR="00AD0CC3" w:rsidRPr="00623869" w:rsidRDefault="00681255" w:rsidP="00B33C78">
            <w:pPr>
              <w:jc w:val="center"/>
              <w:rPr>
                <w:sz w:val="24"/>
                <w:szCs w:val="24"/>
              </w:rPr>
            </w:pPr>
            <w:r>
              <w:rPr>
                <w:sz w:val="24"/>
                <w:szCs w:val="24"/>
              </w:rPr>
              <w:t>Rabbit</w:t>
            </w:r>
          </w:p>
        </w:tc>
        <w:tc>
          <w:tcPr>
            <w:tcW w:w="3594" w:type="dxa"/>
          </w:tcPr>
          <w:p w:rsidR="00AD0CC3" w:rsidRPr="00681255" w:rsidRDefault="00681255" w:rsidP="00B33C78">
            <w:pPr>
              <w:jc w:val="center"/>
              <w:rPr>
                <w:sz w:val="24"/>
                <w:szCs w:val="24"/>
              </w:rPr>
            </w:pPr>
            <w:r>
              <w:rPr>
                <w:sz w:val="24"/>
                <w:szCs w:val="24"/>
              </w:rPr>
              <w:t>1200 mg/kg</w:t>
            </w:r>
          </w:p>
        </w:tc>
      </w:tr>
      <w:tr w:rsidR="00AD0CC3" w:rsidRPr="00623869" w:rsidTr="004626B2">
        <w:tc>
          <w:tcPr>
            <w:tcW w:w="3710" w:type="dxa"/>
            <w:gridSpan w:val="2"/>
          </w:tcPr>
          <w:p w:rsidR="00AD0CC3" w:rsidRDefault="00AD0CC3" w:rsidP="00B33C78">
            <w:pPr>
              <w:rPr>
                <w:b/>
                <w:sz w:val="24"/>
                <w:szCs w:val="24"/>
              </w:rPr>
            </w:pPr>
          </w:p>
        </w:tc>
        <w:tc>
          <w:tcPr>
            <w:tcW w:w="1955" w:type="dxa"/>
          </w:tcPr>
          <w:p w:rsidR="00AD0CC3" w:rsidRPr="00623869" w:rsidRDefault="00AD0CC3" w:rsidP="00B33C78">
            <w:pPr>
              <w:jc w:val="center"/>
              <w:rPr>
                <w:sz w:val="24"/>
                <w:szCs w:val="24"/>
              </w:rPr>
            </w:pPr>
          </w:p>
        </w:tc>
        <w:tc>
          <w:tcPr>
            <w:tcW w:w="1243" w:type="dxa"/>
          </w:tcPr>
          <w:p w:rsidR="00AD0CC3" w:rsidRPr="00623869" w:rsidRDefault="00681255" w:rsidP="00B33C78">
            <w:pPr>
              <w:jc w:val="center"/>
              <w:rPr>
                <w:sz w:val="24"/>
                <w:szCs w:val="24"/>
              </w:rPr>
            </w:pPr>
            <w:r>
              <w:rPr>
                <w:sz w:val="24"/>
                <w:szCs w:val="24"/>
              </w:rPr>
              <w:t>Rat</w:t>
            </w:r>
          </w:p>
        </w:tc>
        <w:tc>
          <w:tcPr>
            <w:tcW w:w="3594" w:type="dxa"/>
          </w:tcPr>
          <w:p w:rsidR="00AD0CC3" w:rsidRPr="00623869" w:rsidRDefault="00681255" w:rsidP="00B33C78">
            <w:pPr>
              <w:rPr>
                <w:sz w:val="24"/>
                <w:szCs w:val="24"/>
              </w:rPr>
            </w:pPr>
            <w:r>
              <w:rPr>
                <w:sz w:val="24"/>
                <w:szCs w:val="24"/>
              </w:rPr>
              <w:t xml:space="preserve">                       3.31 g/kg</w:t>
            </w:r>
          </w:p>
        </w:tc>
      </w:tr>
      <w:tr w:rsidR="00B731BA" w:rsidRPr="00623869" w:rsidTr="004626B2">
        <w:tc>
          <w:tcPr>
            <w:tcW w:w="3710" w:type="dxa"/>
            <w:gridSpan w:val="2"/>
          </w:tcPr>
          <w:p w:rsidR="00B731BA" w:rsidRPr="00B731BA" w:rsidRDefault="00B731BA" w:rsidP="00B33C78">
            <w:pPr>
              <w:rPr>
                <w:sz w:val="24"/>
                <w:szCs w:val="24"/>
              </w:rPr>
            </w:pPr>
            <w:r w:rsidRPr="00B731BA">
              <w:rPr>
                <w:sz w:val="24"/>
                <w:szCs w:val="24"/>
              </w:rPr>
              <w:t>Distillates (petroleum)</w:t>
            </w:r>
          </w:p>
          <w:p w:rsidR="00B731BA" w:rsidRPr="00B731BA" w:rsidRDefault="00487483" w:rsidP="00B33C78">
            <w:pPr>
              <w:rPr>
                <w:sz w:val="24"/>
                <w:szCs w:val="24"/>
              </w:rPr>
            </w:pPr>
            <w:proofErr w:type="spellStart"/>
            <w:r>
              <w:rPr>
                <w:sz w:val="24"/>
                <w:szCs w:val="24"/>
              </w:rPr>
              <w:t>h</w:t>
            </w:r>
            <w:r w:rsidR="00B731BA" w:rsidRPr="00B731BA">
              <w:rPr>
                <w:sz w:val="24"/>
                <w:szCs w:val="24"/>
              </w:rPr>
              <w:t>ydrotreated</w:t>
            </w:r>
            <w:proofErr w:type="spellEnd"/>
            <w:r w:rsidR="00B731BA" w:rsidRPr="00B731BA">
              <w:rPr>
                <w:sz w:val="24"/>
                <w:szCs w:val="24"/>
              </w:rPr>
              <w:t xml:space="preserve"> middle</w:t>
            </w:r>
          </w:p>
        </w:tc>
        <w:tc>
          <w:tcPr>
            <w:tcW w:w="1955" w:type="dxa"/>
          </w:tcPr>
          <w:p w:rsidR="00B731BA" w:rsidRPr="00623869" w:rsidRDefault="00B731BA" w:rsidP="00B33C78">
            <w:pPr>
              <w:jc w:val="center"/>
              <w:rPr>
                <w:sz w:val="24"/>
                <w:szCs w:val="24"/>
              </w:rPr>
            </w:pPr>
          </w:p>
        </w:tc>
        <w:tc>
          <w:tcPr>
            <w:tcW w:w="1243" w:type="dxa"/>
          </w:tcPr>
          <w:p w:rsidR="00B731BA" w:rsidRDefault="00B731BA" w:rsidP="00B33C78">
            <w:pPr>
              <w:jc w:val="center"/>
              <w:rPr>
                <w:sz w:val="24"/>
                <w:szCs w:val="24"/>
              </w:rPr>
            </w:pPr>
          </w:p>
        </w:tc>
        <w:tc>
          <w:tcPr>
            <w:tcW w:w="3594" w:type="dxa"/>
          </w:tcPr>
          <w:p w:rsidR="00B731BA" w:rsidRDefault="00B731BA" w:rsidP="00B33C78">
            <w:pPr>
              <w:rPr>
                <w:sz w:val="24"/>
                <w:szCs w:val="24"/>
              </w:rPr>
            </w:pPr>
          </w:p>
        </w:tc>
      </w:tr>
      <w:tr w:rsidR="00B731BA" w:rsidRPr="00623869" w:rsidTr="004626B2">
        <w:tc>
          <w:tcPr>
            <w:tcW w:w="3710" w:type="dxa"/>
            <w:gridSpan w:val="2"/>
          </w:tcPr>
          <w:p w:rsidR="00B731BA" w:rsidRPr="005D56C4" w:rsidRDefault="00B731BA" w:rsidP="00B33C78">
            <w:pPr>
              <w:rPr>
                <w:sz w:val="24"/>
                <w:szCs w:val="24"/>
              </w:rPr>
            </w:pPr>
            <w:r>
              <w:rPr>
                <w:b/>
                <w:sz w:val="24"/>
                <w:szCs w:val="24"/>
              </w:rPr>
              <w:t xml:space="preserve">        </w:t>
            </w:r>
            <w:r w:rsidRPr="005D56C4">
              <w:rPr>
                <w:sz w:val="24"/>
                <w:szCs w:val="24"/>
              </w:rPr>
              <w:t>Oral</w:t>
            </w:r>
          </w:p>
        </w:tc>
        <w:tc>
          <w:tcPr>
            <w:tcW w:w="1955" w:type="dxa"/>
          </w:tcPr>
          <w:p w:rsidR="00B731BA" w:rsidRPr="00623869" w:rsidRDefault="00B731BA" w:rsidP="00B33C78">
            <w:pPr>
              <w:jc w:val="center"/>
              <w:rPr>
                <w:sz w:val="24"/>
                <w:szCs w:val="24"/>
              </w:rPr>
            </w:pPr>
          </w:p>
        </w:tc>
        <w:tc>
          <w:tcPr>
            <w:tcW w:w="1243" w:type="dxa"/>
          </w:tcPr>
          <w:p w:rsidR="00B731BA" w:rsidRDefault="00B731BA" w:rsidP="00B33C78">
            <w:pPr>
              <w:jc w:val="center"/>
              <w:rPr>
                <w:sz w:val="24"/>
                <w:szCs w:val="24"/>
              </w:rPr>
            </w:pPr>
            <w:r>
              <w:rPr>
                <w:sz w:val="24"/>
                <w:szCs w:val="24"/>
              </w:rPr>
              <w:t>Rat</w:t>
            </w:r>
          </w:p>
        </w:tc>
        <w:tc>
          <w:tcPr>
            <w:tcW w:w="3594" w:type="dxa"/>
          </w:tcPr>
          <w:p w:rsidR="00B731BA" w:rsidRPr="0034725F" w:rsidRDefault="0034725F" w:rsidP="0034725F">
            <w:pPr>
              <w:ind w:left="360"/>
              <w:rPr>
                <w:sz w:val="24"/>
                <w:szCs w:val="24"/>
              </w:rPr>
            </w:pPr>
            <w:r>
              <w:rPr>
                <w:sz w:val="24"/>
                <w:szCs w:val="24"/>
              </w:rPr>
              <w:t xml:space="preserve">         </w:t>
            </w:r>
            <w:r w:rsidRPr="0034725F">
              <w:rPr>
                <w:sz w:val="24"/>
                <w:szCs w:val="24"/>
              </w:rPr>
              <w:t>&gt;</w:t>
            </w:r>
            <w:r>
              <w:rPr>
                <w:sz w:val="24"/>
                <w:szCs w:val="24"/>
              </w:rPr>
              <w:t xml:space="preserve"> </w:t>
            </w:r>
            <w:r w:rsidR="00B731BA" w:rsidRPr="0034725F">
              <w:rPr>
                <w:sz w:val="24"/>
                <w:szCs w:val="24"/>
              </w:rPr>
              <w:t>5,000 mg/kg</w:t>
            </w:r>
          </w:p>
        </w:tc>
      </w:tr>
      <w:tr w:rsidR="00B731BA" w:rsidRPr="00623869" w:rsidTr="004626B2">
        <w:tc>
          <w:tcPr>
            <w:tcW w:w="3710" w:type="dxa"/>
            <w:gridSpan w:val="2"/>
          </w:tcPr>
          <w:p w:rsidR="00B731BA" w:rsidRPr="005D56C4" w:rsidRDefault="00B731BA" w:rsidP="00B33C78">
            <w:pPr>
              <w:rPr>
                <w:sz w:val="24"/>
                <w:szCs w:val="24"/>
              </w:rPr>
            </w:pPr>
            <w:r w:rsidRPr="005D56C4">
              <w:rPr>
                <w:sz w:val="24"/>
                <w:szCs w:val="24"/>
              </w:rPr>
              <w:t xml:space="preserve">        Inhalation</w:t>
            </w:r>
          </w:p>
        </w:tc>
        <w:tc>
          <w:tcPr>
            <w:tcW w:w="1955" w:type="dxa"/>
          </w:tcPr>
          <w:p w:rsidR="00B731BA" w:rsidRPr="00623869" w:rsidRDefault="00B731BA" w:rsidP="00B33C78">
            <w:pPr>
              <w:jc w:val="center"/>
              <w:rPr>
                <w:sz w:val="24"/>
                <w:szCs w:val="24"/>
              </w:rPr>
            </w:pPr>
          </w:p>
        </w:tc>
        <w:tc>
          <w:tcPr>
            <w:tcW w:w="1243" w:type="dxa"/>
          </w:tcPr>
          <w:p w:rsidR="00B731BA" w:rsidRDefault="00B731BA" w:rsidP="00B33C78">
            <w:pPr>
              <w:jc w:val="center"/>
              <w:rPr>
                <w:sz w:val="24"/>
                <w:szCs w:val="24"/>
              </w:rPr>
            </w:pPr>
          </w:p>
        </w:tc>
        <w:tc>
          <w:tcPr>
            <w:tcW w:w="3594" w:type="dxa"/>
          </w:tcPr>
          <w:p w:rsidR="00B731BA" w:rsidRDefault="00B731BA" w:rsidP="00B33C78">
            <w:pPr>
              <w:rPr>
                <w:sz w:val="24"/>
                <w:szCs w:val="24"/>
              </w:rPr>
            </w:pPr>
          </w:p>
        </w:tc>
      </w:tr>
      <w:tr w:rsidR="00B731BA" w:rsidRPr="00623869" w:rsidTr="004626B2">
        <w:tc>
          <w:tcPr>
            <w:tcW w:w="3710" w:type="dxa"/>
            <w:gridSpan w:val="2"/>
          </w:tcPr>
          <w:p w:rsidR="00B731BA" w:rsidRPr="005D56C4" w:rsidRDefault="00B731BA" w:rsidP="00B33C78">
            <w:pPr>
              <w:rPr>
                <w:sz w:val="24"/>
                <w:szCs w:val="24"/>
              </w:rPr>
            </w:pPr>
            <w:r w:rsidRPr="005D56C4">
              <w:rPr>
                <w:sz w:val="24"/>
                <w:szCs w:val="24"/>
              </w:rPr>
              <w:t xml:space="preserve">        LC 50</w:t>
            </w:r>
          </w:p>
        </w:tc>
        <w:tc>
          <w:tcPr>
            <w:tcW w:w="1955" w:type="dxa"/>
          </w:tcPr>
          <w:p w:rsidR="00B731BA" w:rsidRPr="00623869" w:rsidRDefault="00B731BA" w:rsidP="00B33C78">
            <w:pPr>
              <w:jc w:val="center"/>
              <w:rPr>
                <w:sz w:val="24"/>
                <w:szCs w:val="24"/>
              </w:rPr>
            </w:pPr>
          </w:p>
        </w:tc>
        <w:tc>
          <w:tcPr>
            <w:tcW w:w="1243" w:type="dxa"/>
          </w:tcPr>
          <w:p w:rsidR="00B731BA" w:rsidRDefault="00B731BA" w:rsidP="00B731BA">
            <w:pPr>
              <w:rPr>
                <w:sz w:val="24"/>
                <w:szCs w:val="24"/>
              </w:rPr>
            </w:pPr>
            <w:r>
              <w:rPr>
                <w:sz w:val="24"/>
                <w:szCs w:val="24"/>
              </w:rPr>
              <w:t xml:space="preserve">       Rat</w:t>
            </w:r>
          </w:p>
        </w:tc>
        <w:tc>
          <w:tcPr>
            <w:tcW w:w="3594" w:type="dxa"/>
          </w:tcPr>
          <w:p w:rsidR="00B731BA" w:rsidRDefault="00B731BA" w:rsidP="00B33C78">
            <w:pPr>
              <w:rPr>
                <w:sz w:val="24"/>
                <w:szCs w:val="24"/>
              </w:rPr>
            </w:pPr>
            <w:r>
              <w:rPr>
                <w:sz w:val="24"/>
                <w:szCs w:val="24"/>
              </w:rPr>
              <w:t xml:space="preserve">      </w:t>
            </w:r>
            <w:r w:rsidR="005D56C4">
              <w:rPr>
                <w:sz w:val="24"/>
                <w:szCs w:val="24"/>
              </w:rPr>
              <w:t xml:space="preserve">        1.78 mg/l, 4 hours</w:t>
            </w:r>
          </w:p>
        </w:tc>
      </w:tr>
      <w:tr w:rsidR="00B731BA" w:rsidRPr="00623869" w:rsidTr="004626B2">
        <w:tc>
          <w:tcPr>
            <w:tcW w:w="3710" w:type="dxa"/>
            <w:gridSpan w:val="2"/>
          </w:tcPr>
          <w:p w:rsidR="00B731BA" w:rsidRPr="005D56C4" w:rsidRDefault="005D56C4" w:rsidP="00B33C78">
            <w:pPr>
              <w:rPr>
                <w:sz w:val="24"/>
                <w:szCs w:val="24"/>
              </w:rPr>
            </w:pPr>
            <w:r w:rsidRPr="005D56C4">
              <w:rPr>
                <w:sz w:val="24"/>
                <w:szCs w:val="24"/>
              </w:rPr>
              <w:t xml:space="preserve">        Dermal</w:t>
            </w:r>
          </w:p>
        </w:tc>
        <w:tc>
          <w:tcPr>
            <w:tcW w:w="1955" w:type="dxa"/>
          </w:tcPr>
          <w:p w:rsidR="00B731BA" w:rsidRPr="00623869" w:rsidRDefault="00B731BA" w:rsidP="00B33C78">
            <w:pPr>
              <w:jc w:val="center"/>
              <w:rPr>
                <w:sz w:val="24"/>
                <w:szCs w:val="24"/>
              </w:rPr>
            </w:pPr>
          </w:p>
        </w:tc>
        <w:tc>
          <w:tcPr>
            <w:tcW w:w="1243" w:type="dxa"/>
          </w:tcPr>
          <w:p w:rsidR="00B731BA" w:rsidRDefault="00B731BA" w:rsidP="00B33C78">
            <w:pPr>
              <w:jc w:val="center"/>
              <w:rPr>
                <w:sz w:val="24"/>
                <w:szCs w:val="24"/>
              </w:rPr>
            </w:pPr>
          </w:p>
        </w:tc>
        <w:tc>
          <w:tcPr>
            <w:tcW w:w="3594" w:type="dxa"/>
          </w:tcPr>
          <w:p w:rsidR="00B731BA" w:rsidRDefault="00B731BA" w:rsidP="00B33C78">
            <w:pPr>
              <w:rPr>
                <w:sz w:val="24"/>
                <w:szCs w:val="24"/>
              </w:rPr>
            </w:pPr>
          </w:p>
        </w:tc>
      </w:tr>
      <w:tr w:rsidR="005D56C4" w:rsidRPr="00623869" w:rsidTr="004626B2">
        <w:tc>
          <w:tcPr>
            <w:tcW w:w="3710" w:type="dxa"/>
            <w:gridSpan w:val="2"/>
          </w:tcPr>
          <w:p w:rsidR="005D56C4" w:rsidRDefault="005D56C4" w:rsidP="00B33C78">
            <w:pPr>
              <w:rPr>
                <w:b/>
                <w:sz w:val="24"/>
                <w:szCs w:val="24"/>
              </w:rPr>
            </w:pPr>
            <w:r>
              <w:rPr>
                <w:b/>
                <w:sz w:val="24"/>
                <w:szCs w:val="24"/>
              </w:rPr>
              <w:t xml:space="preserve">       </w:t>
            </w:r>
          </w:p>
        </w:tc>
        <w:tc>
          <w:tcPr>
            <w:tcW w:w="1955" w:type="dxa"/>
          </w:tcPr>
          <w:p w:rsidR="005D56C4" w:rsidRPr="00623869" w:rsidRDefault="005D56C4" w:rsidP="00B33C78">
            <w:pPr>
              <w:jc w:val="center"/>
              <w:rPr>
                <w:sz w:val="24"/>
                <w:szCs w:val="24"/>
              </w:rPr>
            </w:pPr>
          </w:p>
        </w:tc>
        <w:tc>
          <w:tcPr>
            <w:tcW w:w="1243" w:type="dxa"/>
          </w:tcPr>
          <w:p w:rsidR="005D56C4" w:rsidRDefault="005D56C4" w:rsidP="00B33C78">
            <w:pPr>
              <w:jc w:val="center"/>
              <w:rPr>
                <w:sz w:val="24"/>
                <w:szCs w:val="24"/>
              </w:rPr>
            </w:pPr>
            <w:r>
              <w:rPr>
                <w:sz w:val="24"/>
                <w:szCs w:val="24"/>
              </w:rPr>
              <w:t>Rat</w:t>
            </w:r>
          </w:p>
        </w:tc>
        <w:tc>
          <w:tcPr>
            <w:tcW w:w="3594" w:type="dxa"/>
          </w:tcPr>
          <w:p w:rsidR="005D56C4" w:rsidRPr="0034725F" w:rsidRDefault="0034725F" w:rsidP="0034725F">
            <w:pPr>
              <w:ind w:left="360"/>
              <w:rPr>
                <w:sz w:val="24"/>
                <w:szCs w:val="24"/>
              </w:rPr>
            </w:pPr>
            <w:r>
              <w:rPr>
                <w:sz w:val="24"/>
                <w:szCs w:val="24"/>
              </w:rPr>
              <w:t xml:space="preserve">         </w:t>
            </w:r>
            <w:r w:rsidRPr="0034725F">
              <w:rPr>
                <w:sz w:val="24"/>
                <w:szCs w:val="24"/>
              </w:rPr>
              <w:t>&gt;</w:t>
            </w:r>
            <w:r>
              <w:rPr>
                <w:sz w:val="24"/>
                <w:szCs w:val="24"/>
              </w:rPr>
              <w:t xml:space="preserve"> </w:t>
            </w:r>
            <w:r w:rsidR="005D56C4" w:rsidRPr="0034725F">
              <w:rPr>
                <w:sz w:val="24"/>
                <w:szCs w:val="24"/>
              </w:rPr>
              <w:t>2,000 mg/kg</w:t>
            </w:r>
          </w:p>
        </w:tc>
      </w:tr>
      <w:tr w:rsidR="00AD0CC3" w:rsidRPr="00623869" w:rsidTr="004626B2">
        <w:tc>
          <w:tcPr>
            <w:tcW w:w="3710" w:type="dxa"/>
            <w:gridSpan w:val="2"/>
          </w:tcPr>
          <w:p w:rsidR="00AD0CC3" w:rsidRDefault="00AD0CC3" w:rsidP="00B33C78">
            <w:pPr>
              <w:rPr>
                <w:b/>
                <w:sz w:val="24"/>
                <w:szCs w:val="24"/>
              </w:rPr>
            </w:pPr>
            <w:r>
              <w:rPr>
                <w:b/>
                <w:sz w:val="24"/>
                <w:szCs w:val="24"/>
              </w:rPr>
              <w:t>Skin corrosion / irritation:</w:t>
            </w:r>
          </w:p>
        </w:tc>
        <w:tc>
          <w:tcPr>
            <w:tcW w:w="6792" w:type="dxa"/>
            <w:gridSpan w:val="3"/>
          </w:tcPr>
          <w:p w:rsidR="00AD0CC3" w:rsidRDefault="00681255" w:rsidP="00B33C78">
            <w:pPr>
              <w:rPr>
                <w:sz w:val="24"/>
                <w:szCs w:val="24"/>
              </w:rPr>
            </w:pPr>
            <w:r>
              <w:rPr>
                <w:sz w:val="24"/>
                <w:szCs w:val="24"/>
              </w:rPr>
              <w:t xml:space="preserve">Causes severe skin burns and eye damage.  </w:t>
            </w:r>
            <w:r w:rsidR="00651E83">
              <w:rPr>
                <w:sz w:val="24"/>
                <w:szCs w:val="24"/>
              </w:rPr>
              <w:t>(A</w:t>
            </w:r>
            <w:r>
              <w:rPr>
                <w:sz w:val="24"/>
                <w:szCs w:val="24"/>
              </w:rPr>
              <w:t>cetic acid)</w:t>
            </w:r>
          </w:p>
          <w:p w:rsidR="00AD0CC3" w:rsidRPr="00623869" w:rsidRDefault="00AD0CC3" w:rsidP="00B33C78">
            <w:pPr>
              <w:rPr>
                <w:sz w:val="24"/>
                <w:szCs w:val="24"/>
              </w:rPr>
            </w:pPr>
            <w:r w:rsidRPr="0021245D">
              <w:rPr>
                <w:sz w:val="24"/>
                <w:szCs w:val="24"/>
              </w:rPr>
              <w:t>Skin-Rabbit: 500 mg/24hr.MILD (</w:t>
            </w:r>
            <w:proofErr w:type="spellStart"/>
            <w:r w:rsidRPr="0021245D">
              <w:rPr>
                <w:sz w:val="24"/>
                <w:szCs w:val="24"/>
              </w:rPr>
              <w:t>Octamethylcyclotetrasiloxane</w:t>
            </w:r>
            <w:proofErr w:type="spellEnd"/>
            <w:r w:rsidRPr="0021245D">
              <w:rPr>
                <w:sz w:val="24"/>
                <w:szCs w:val="24"/>
              </w:rPr>
              <w:t>)</w:t>
            </w:r>
          </w:p>
        </w:tc>
      </w:tr>
      <w:tr w:rsidR="00AD0CC3" w:rsidRPr="002375B9" w:rsidTr="004626B2">
        <w:tc>
          <w:tcPr>
            <w:tcW w:w="3710" w:type="dxa"/>
            <w:gridSpan w:val="2"/>
          </w:tcPr>
          <w:p w:rsidR="00AD0CC3" w:rsidRDefault="00AD0CC3" w:rsidP="004626B2">
            <w:pPr>
              <w:rPr>
                <w:b/>
                <w:sz w:val="24"/>
                <w:szCs w:val="24"/>
              </w:rPr>
            </w:pPr>
            <w:r>
              <w:rPr>
                <w:b/>
                <w:sz w:val="24"/>
                <w:szCs w:val="24"/>
              </w:rPr>
              <w:t>Serious eye damage/eye irritation:</w:t>
            </w:r>
          </w:p>
        </w:tc>
        <w:tc>
          <w:tcPr>
            <w:tcW w:w="6792" w:type="dxa"/>
            <w:gridSpan w:val="3"/>
          </w:tcPr>
          <w:p w:rsidR="00AD0CC3" w:rsidRDefault="00681255" w:rsidP="00B33C78">
            <w:pPr>
              <w:rPr>
                <w:sz w:val="24"/>
                <w:szCs w:val="24"/>
              </w:rPr>
            </w:pPr>
            <w:r>
              <w:rPr>
                <w:sz w:val="24"/>
                <w:szCs w:val="24"/>
              </w:rPr>
              <w:t xml:space="preserve">Causes serious eye damage. </w:t>
            </w:r>
            <w:r w:rsidR="0000463C">
              <w:rPr>
                <w:sz w:val="24"/>
                <w:szCs w:val="24"/>
              </w:rPr>
              <w:t>(Acetic acid)</w:t>
            </w:r>
          </w:p>
          <w:p w:rsidR="00AD0CC3" w:rsidRPr="002375B9" w:rsidRDefault="00AD0CC3" w:rsidP="00B33C78">
            <w:pPr>
              <w:rPr>
                <w:b/>
                <w:sz w:val="24"/>
                <w:szCs w:val="24"/>
              </w:rPr>
            </w:pPr>
            <w:r>
              <w:rPr>
                <w:sz w:val="24"/>
                <w:szCs w:val="24"/>
              </w:rPr>
              <w:t>Eye – Rabbit: MILD (</w:t>
            </w:r>
            <w:proofErr w:type="spellStart"/>
            <w:r>
              <w:rPr>
                <w:sz w:val="24"/>
                <w:szCs w:val="24"/>
              </w:rPr>
              <w:t>Octa</w:t>
            </w:r>
            <w:r w:rsidRPr="0021245D">
              <w:rPr>
                <w:sz w:val="24"/>
                <w:szCs w:val="24"/>
              </w:rPr>
              <w:t>methylcycotetrasiloxane</w:t>
            </w:r>
            <w:proofErr w:type="spellEnd"/>
            <w:r w:rsidRPr="0021245D">
              <w:rPr>
                <w:sz w:val="24"/>
                <w:szCs w:val="24"/>
              </w:rPr>
              <w:t>)</w:t>
            </w:r>
          </w:p>
        </w:tc>
      </w:tr>
      <w:tr w:rsidR="00AD0CC3" w:rsidRPr="00623869" w:rsidTr="004626B2">
        <w:tc>
          <w:tcPr>
            <w:tcW w:w="3710" w:type="dxa"/>
            <w:gridSpan w:val="2"/>
          </w:tcPr>
          <w:p w:rsidR="00AD0CC3" w:rsidRDefault="00AD0CC3" w:rsidP="00B33C78">
            <w:pPr>
              <w:rPr>
                <w:b/>
                <w:sz w:val="24"/>
                <w:szCs w:val="24"/>
              </w:rPr>
            </w:pPr>
            <w:r>
              <w:rPr>
                <w:b/>
                <w:sz w:val="24"/>
                <w:szCs w:val="24"/>
              </w:rPr>
              <w:t>Respiratory Sensitization:</w:t>
            </w:r>
          </w:p>
        </w:tc>
        <w:tc>
          <w:tcPr>
            <w:tcW w:w="6792" w:type="dxa"/>
            <w:gridSpan w:val="3"/>
          </w:tcPr>
          <w:p w:rsidR="00AD0CC3" w:rsidRPr="00623869" w:rsidRDefault="00AD0CC3" w:rsidP="00B33C78">
            <w:pPr>
              <w:rPr>
                <w:sz w:val="24"/>
                <w:szCs w:val="24"/>
              </w:rPr>
            </w:pPr>
            <w:r w:rsidRPr="0021245D">
              <w:rPr>
                <w:sz w:val="24"/>
                <w:szCs w:val="24"/>
              </w:rPr>
              <w:t>Not available.</w:t>
            </w:r>
          </w:p>
        </w:tc>
      </w:tr>
      <w:tr w:rsidR="00AD0CC3" w:rsidRPr="00623869" w:rsidTr="004626B2">
        <w:tc>
          <w:tcPr>
            <w:tcW w:w="3710" w:type="dxa"/>
            <w:gridSpan w:val="2"/>
          </w:tcPr>
          <w:p w:rsidR="00AD0CC3" w:rsidRDefault="00AD0CC3" w:rsidP="00B33C78">
            <w:pPr>
              <w:rPr>
                <w:b/>
                <w:sz w:val="24"/>
                <w:szCs w:val="24"/>
              </w:rPr>
            </w:pPr>
            <w:r>
              <w:rPr>
                <w:b/>
                <w:sz w:val="24"/>
                <w:szCs w:val="24"/>
              </w:rPr>
              <w:lastRenderedPageBreak/>
              <w:t>Skin Sensitization:</w:t>
            </w:r>
          </w:p>
        </w:tc>
        <w:tc>
          <w:tcPr>
            <w:tcW w:w="6792" w:type="dxa"/>
            <w:gridSpan w:val="3"/>
          </w:tcPr>
          <w:p w:rsidR="00AD0CC3" w:rsidRPr="00623869" w:rsidRDefault="00AD0CC3" w:rsidP="00B33C78">
            <w:pPr>
              <w:rPr>
                <w:sz w:val="24"/>
                <w:szCs w:val="24"/>
              </w:rPr>
            </w:pPr>
            <w:r w:rsidRPr="009B4A74">
              <w:rPr>
                <w:sz w:val="24"/>
                <w:szCs w:val="24"/>
              </w:rPr>
              <w:t>No</w:t>
            </w:r>
            <w:r>
              <w:rPr>
                <w:sz w:val="24"/>
                <w:szCs w:val="24"/>
              </w:rPr>
              <w:t xml:space="preserve"> evidence of sensitization (</w:t>
            </w:r>
            <w:proofErr w:type="spellStart"/>
            <w:r>
              <w:rPr>
                <w:sz w:val="24"/>
                <w:szCs w:val="24"/>
              </w:rPr>
              <w:t>Octa</w:t>
            </w:r>
            <w:r w:rsidRPr="009B4A74">
              <w:rPr>
                <w:sz w:val="24"/>
                <w:szCs w:val="24"/>
              </w:rPr>
              <w:t>methylcycotetrasiloxane</w:t>
            </w:r>
            <w:proofErr w:type="spellEnd"/>
            <w:r w:rsidRPr="009B4A74">
              <w:rPr>
                <w:sz w:val="24"/>
                <w:szCs w:val="24"/>
              </w:rPr>
              <w:t>)</w:t>
            </w:r>
          </w:p>
        </w:tc>
      </w:tr>
      <w:tr w:rsidR="00AD0CC3" w:rsidRPr="00623869" w:rsidTr="004626B2">
        <w:tc>
          <w:tcPr>
            <w:tcW w:w="3710" w:type="dxa"/>
            <w:gridSpan w:val="2"/>
          </w:tcPr>
          <w:p w:rsidR="00AD0CC3" w:rsidRDefault="00AD0CC3" w:rsidP="00B33C78">
            <w:pPr>
              <w:rPr>
                <w:b/>
                <w:sz w:val="24"/>
                <w:szCs w:val="24"/>
              </w:rPr>
            </w:pPr>
            <w:r w:rsidRPr="009B4A74">
              <w:rPr>
                <w:b/>
                <w:sz w:val="24"/>
                <w:szCs w:val="24"/>
              </w:rPr>
              <w:t>Germ Cell Mutagenicity</w:t>
            </w:r>
            <w:r>
              <w:rPr>
                <w:b/>
                <w:sz w:val="24"/>
                <w:szCs w:val="24"/>
              </w:rPr>
              <w:t>:</w:t>
            </w:r>
          </w:p>
        </w:tc>
        <w:tc>
          <w:tcPr>
            <w:tcW w:w="6792" w:type="dxa"/>
            <w:gridSpan w:val="3"/>
          </w:tcPr>
          <w:p w:rsidR="00AD0CC3" w:rsidRPr="00623869" w:rsidRDefault="00AD0CC3" w:rsidP="00B33C78">
            <w:pPr>
              <w:rPr>
                <w:sz w:val="24"/>
                <w:szCs w:val="24"/>
              </w:rPr>
            </w:pPr>
            <w:r>
              <w:rPr>
                <w:sz w:val="24"/>
                <w:szCs w:val="24"/>
              </w:rPr>
              <w:t>Negative (Bacteria) (</w:t>
            </w:r>
            <w:proofErr w:type="spellStart"/>
            <w:r>
              <w:rPr>
                <w:sz w:val="24"/>
                <w:szCs w:val="24"/>
              </w:rPr>
              <w:t>Octa</w:t>
            </w:r>
            <w:r w:rsidRPr="009B4A74">
              <w:rPr>
                <w:sz w:val="24"/>
                <w:szCs w:val="24"/>
              </w:rPr>
              <w:t>methylcycotetrasiloxane</w:t>
            </w:r>
            <w:proofErr w:type="spellEnd"/>
            <w:r w:rsidRPr="009B4A74">
              <w:rPr>
                <w:sz w:val="24"/>
                <w:szCs w:val="24"/>
              </w:rPr>
              <w:t>)</w:t>
            </w:r>
          </w:p>
        </w:tc>
      </w:tr>
      <w:tr w:rsidR="00AD0CC3" w:rsidRPr="00623869" w:rsidTr="004626B2">
        <w:tc>
          <w:tcPr>
            <w:tcW w:w="3710" w:type="dxa"/>
            <w:gridSpan w:val="2"/>
          </w:tcPr>
          <w:p w:rsidR="00AD0CC3" w:rsidRDefault="00AD0CC3" w:rsidP="00B33C78">
            <w:pPr>
              <w:rPr>
                <w:b/>
                <w:sz w:val="24"/>
                <w:szCs w:val="24"/>
              </w:rPr>
            </w:pPr>
            <w:r w:rsidRPr="009B4A74">
              <w:rPr>
                <w:b/>
                <w:sz w:val="24"/>
                <w:szCs w:val="24"/>
              </w:rPr>
              <w:t>Carcinogenicity</w:t>
            </w:r>
            <w:r>
              <w:rPr>
                <w:b/>
                <w:sz w:val="24"/>
                <w:szCs w:val="24"/>
              </w:rPr>
              <w:t>:</w:t>
            </w:r>
          </w:p>
        </w:tc>
        <w:tc>
          <w:tcPr>
            <w:tcW w:w="6792" w:type="dxa"/>
            <w:gridSpan w:val="3"/>
          </w:tcPr>
          <w:p w:rsidR="00AD0CC3" w:rsidRPr="00623869" w:rsidRDefault="00281619" w:rsidP="00B33C78">
            <w:pPr>
              <w:rPr>
                <w:sz w:val="24"/>
                <w:szCs w:val="24"/>
              </w:rPr>
            </w:pPr>
            <w:r>
              <w:rPr>
                <w:sz w:val="24"/>
                <w:szCs w:val="24"/>
              </w:rPr>
              <w:t xml:space="preserve">The following material is embedded in the product and not available as </w:t>
            </w:r>
            <w:proofErr w:type="spellStart"/>
            <w:r>
              <w:rPr>
                <w:sz w:val="24"/>
                <w:szCs w:val="24"/>
              </w:rPr>
              <w:t>respirable</w:t>
            </w:r>
            <w:proofErr w:type="spellEnd"/>
            <w:r>
              <w:rPr>
                <w:sz w:val="24"/>
                <w:szCs w:val="24"/>
              </w:rPr>
              <w:t xml:space="preserve"> dusts. When used as intended or as supplied, the product will not pose hazards. Titanium oxide.</w:t>
            </w:r>
          </w:p>
        </w:tc>
      </w:tr>
      <w:tr w:rsidR="00281619" w:rsidRPr="00623869" w:rsidTr="004626B2">
        <w:tc>
          <w:tcPr>
            <w:tcW w:w="3710" w:type="dxa"/>
            <w:gridSpan w:val="2"/>
          </w:tcPr>
          <w:p w:rsidR="00281619" w:rsidRPr="009B4A74" w:rsidRDefault="00281619" w:rsidP="00B33C78">
            <w:pPr>
              <w:rPr>
                <w:b/>
                <w:sz w:val="24"/>
                <w:szCs w:val="24"/>
              </w:rPr>
            </w:pPr>
            <w:r>
              <w:rPr>
                <w:b/>
                <w:sz w:val="24"/>
                <w:szCs w:val="24"/>
              </w:rPr>
              <w:t>IARC Monographs, Overall Evaluation of Carcinogenicity.</w:t>
            </w:r>
          </w:p>
        </w:tc>
        <w:tc>
          <w:tcPr>
            <w:tcW w:w="6792" w:type="dxa"/>
            <w:gridSpan w:val="3"/>
          </w:tcPr>
          <w:p w:rsidR="00281619" w:rsidRDefault="00281619" w:rsidP="00B33C78">
            <w:pPr>
              <w:rPr>
                <w:sz w:val="24"/>
                <w:szCs w:val="24"/>
              </w:rPr>
            </w:pPr>
            <w:r>
              <w:rPr>
                <w:sz w:val="24"/>
                <w:szCs w:val="24"/>
              </w:rPr>
              <w:t xml:space="preserve">Titanium oxide  (CAS 13463-67-7)    </w:t>
            </w:r>
          </w:p>
          <w:p w:rsidR="00281619" w:rsidRDefault="00281619" w:rsidP="00B33C78">
            <w:pPr>
              <w:rPr>
                <w:sz w:val="24"/>
                <w:szCs w:val="24"/>
              </w:rPr>
            </w:pPr>
            <w:r>
              <w:rPr>
                <w:sz w:val="24"/>
                <w:szCs w:val="24"/>
              </w:rPr>
              <w:t>2B Possibly carcinogenic to humans.</w:t>
            </w:r>
          </w:p>
        </w:tc>
      </w:tr>
      <w:tr w:rsidR="00AD0CC3" w:rsidRPr="00623869" w:rsidTr="004626B2">
        <w:tc>
          <w:tcPr>
            <w:tcW w:w="3710" w:type="dxa"/>
            <w:gridSpan w:val="2"/>
          </w:tcPr>
          <w:p w:rsidR="00AD0CC3" w:rsidRDefault="00AD0CC3" w:rsidP="00B33C78">
            <w:pPr>
              <w:rPr>
                <w:b/>
                <w:sz w:val="24"/>
                <w:szCs w:val="24"/>
              </w:rPr>
            </w:pPr>
            <w:r>
              <w:rPr>
                <w:b/>
                <w:sz w:val="24"/>
                <w:szCs w:val="24"/>
              </w:rPr>
              <w:t>OSHA Specifically</w:t>
            </w:r>
          </w:p>
          <w:p w:rsidR="00AD0CC3" w:rsidRDefault="00AD0CC3" w:rsidP="00B33C78">
            <w:pPr>
              <w:rPr>
                <w:b/>
                <w:sz w:val="24"/>
                <w:szCs w:val="24"/>
              </w:rPr>
            </w:pPr>
            <w:r>
              <w:rPr>
                <w:b/>
                <w:sz w:val="24"/>
                <w:szCs w:val="24"/>
              </w:rPr>
              <w:t>Regulated Substances (29 CFR 1910.1001-1050):</w:t>
            </w:r>
          </w:p>
        </w:tc>
        <w:tc>
          <w:tcPr>
            <w:tcW w:w="6792" w:type="dxa"/>
            <w:gridSpan w:val="3"/>
          </w:tcPr>
          <w:p w:rsidR="00AD0CC3" w:rsidRPr="00623869" w:rsidRDefault="00AD0CC3" w:rsidP="00B33C78">
            <w:pPr>
              <w:rPr>
                <w:sz w:val="24"/>
                <w:szCs w:val="24"/>
              </w:rPr>
            </w:pPr>
            <w:r w:rsidRPr="009B4A74">
              <w:rPr>
                <w:sz w:val="24"/>
                <w:szCs w:val="24"/>
              </w:rPr>
              <w:t>Not listed</w:t>
            </w:r>
          </w:p>
        </w:tc>
      </w:tr>
      <w:tr w:rsidR="00B33C78" w:rsidRPr="009B4A74" w:rsidTr="004626B2">
        <w:tc>
          <w:tcPr>
            <w:tcW w:w="3710" w:type="dxa"/>
            <w:gridSpan w:val="2"/>
          </w:tcPr>
          <w:p w:rsidR="00B33C78" w:rsidRDefault="00B33C78" w:rsidP="00B33C78">
            <w:pPr>
              <w:rPr>
                <w:b/>
                <w:sz w:val="24"/>
                <w:szCs w:val="24"/>
              </w:rPr>
            </w:pPr>
            <w:r>
              <w:rPr>
                <w:b/>
                <w:sz w:val="24"/>
                <w:szCs w:val="24"/>
              </w:rPr>
              <w:t>Reproductive Toxicity:</w:t>
            </w:r>
          </w:p>
        </w:tc>
        <w:tc>
          <w:tcPr>
            <w:tcW w:w="6792" w:type="dxa"/>
            <w:gridSpan w:val="3"/>
          </w:tcPr>
          <w:p w:rsidR="00B33C78" w:rsidRPr="00017992" w:rsidRDefault="00B33C78" w:rsidP="00B33C78">
            <w:pPr>
              <w:rPr>
                <w:sz w:val="24"/>
                <w:szCs w:val="24"/>
              </w:rPr>
            </w:pPr>
            <w:proofErr w:type="spellStart"/>
            <w:r w:rsidRPr="00017992">
              <w:rPr>
                <w:sz w:val="24"/>
                <w:szCs w:val="24"/>
              </w:rPr>
              <w:t>Octamethylcyclotetrasiloxane</w:t>
            </w:r>
            <w:proofErr w:type="spellEnd"/>
            <w:r w:rsidRPr="00017992">
              <w:rPr>
                <w:sz w:val="24"/>
                <w:szCs w:val="24"/>
              </w:rPr>
              <w:t xml:space="preserve"> administered to rats by whole body</w:t>
            </w:r>
            <w:r>
              <w:rPr>
                <w:sz w:val="24"/>
                <w:szCs w:val="24"/>
              </w:rPr>
              <w:t xml:space="preserve"> </w:t>
            </w:r>
            <w:r w:rsidRPr="00017992">
              <w:rPr>
                <w:sz w:val="24"/>
                <w:szCs w:val="24"/>
              </w:rPr>
              <w:t>inhalation at concentrations of 500 and 700 ppm for 70 days prior to mating, through mating, gestation and lactation resulted in</w:t>
            </w:r>
            <w:r>
              <w:rPr>
                <w:sz w:val="24"/>
                <w:szCs w:val="24"/>
              </w:rPr>
              <w:t xml:space="preserve"> </w:t>
            </w:r>
            <w:r w:rsidRPr="00017992">
              <w:rPr>
                <w:sz w:val="24"/>
                <w:szCs w:val="24"/>
              </w:rPr>
              <w:t>decreases in live litter size. Additionally, increases in the incidence of deliveries of offspring extending over an unusually long time period (dystocia) were observed at these concentrations. Statistically significant alterations in these parameters were not</w:t>
            </w:r>
            <w:r>
              <w:rPr>
                <w:sz w:val="24"/>
                <w:szCs w:val="24"/>
              </w:rPr>
              <w:t xml:space="preserve"> </w:t>
            </w:r>
            <w:r w:rsidRPr="00017992">
              <w:rPr>
                <w:sz w:val="24"/>
                <w:szCs w:val="24"/>
              </w:rPr>
              <w:t>observed in the lower concentrations eva</w:t>
            </w:r>
            <w:r w:rsidR="00281619">
              <w:rPr>
                <w:sz w:val="24"/>
                <w:szCs w:val="24"/>
              </w:rPr>
              <w:t>luated (300 and 70</w:t>
            </w:r>
            <w:r w:rsidRPr="00017992">
              <w:rPr>
                <w:sz w:val="24"/>
                <w:szCs w:val="24"/>
              </w:rPr>
              <w:t xml:space="preserve"> ppm). In a previous range-finding study, rats exposed to vapor concentrations of 700 ppm had decreases in the number of implantation sites and live litter size. The significance of these findings to humans is not known.</w:t>
            </w:r>
            <w:r>
              <w:rPr>
                <w:sz w:val="24"/>
                <w:szCs w:val="24"/>
              </w:rPr>
              <w:t xml:space="preserve"> </w:t>
            </w:r>
            <w:r w:rsidRPr="00017992">
              <w:rPr>
                <w:sz w:val="24"/>
                <w:szCs w:val="24"/>
              </w:rPr>
              <w:t xml:space="preserve">                                                                 (</w:t>
            </w:r>
            <w:proofErr w:type="spellStart"/>
            <w:r w:rsidRPr="00017992">
              <w:rPr>
                <w:sz w:val="24"/>
                <w:szCs w:val="24"/>
              </w:rPr>
              <w:t>Octamethylcyclotetrasiloxane</w:t>
            </w:r>
            <w:proofErr w:type="spellEnd"/>
            <w:r w:rsidRPr="00017992">
              <w:rPr>
                <w:sz w:val="24"/>
                <w:szCs w:val="24"/>
              </w:rPr>
              <w:t>)</w:t>
            </w:r>
            <w:r w:rsidR="00281619">
              <w:rPr>
                <w:sz w:val="24"/>
                <w:szCs w:val="24"/>
              </w:rPr>
              <w:t xml:space="preserve"> </w:t>
            </w:r>
          </w:p>
          <w:p w:rsidR="00B33C78" w:rsidRPr="009B4A74" w:rsidRDefault="00B33C78" w:rsidP="00B33C78">
            <w:pPr>
              <w:rPr>
                <w:sz w:val="24"/>
                <w:szCs w:val="24"/>
              </w:rPr>
            </w:pPr>
          </w:p>
        </w:tc>
      </w:tr>
      <w:tr w:rsidR="00B33C78" w:rsidRPr="009B4A74" w:rsidTr="004626B2">
        <w:tc>
          <w:tcPr>
            <w:tcW w:w="3710" w:type="dxa"/>
            <w:gridSpan w:val="2"/>
          </w:tcPr>
          <w:p w:rsidR="00B33C78" w:rsidRDefault="00B33C78" w:rsidP="00B33C78">
            <w:pPr>
              <w:rPr>
                <w:b/>
                <w:sz w:val="24"/>
                <w:szCs w:val="24"/>
              </w:rPr>
            </w:pPr>
            <w:r>
              <w:rPr>
                <w:b/>
                <w:sz w:val="24"/>
                <w:szCs w:val="24"/>
              </w:rPr>
              <w:t>Specific  targe</w:t>
            </w:r>
            <w:r w:rsidR="0000463C">
              <w:rPr>
                <w:b/>
                <w:sz w:val="24"/>
                <w:szCs w:val="24"/>
              </w:rPr>
              <w:t>t organ toxicity – single exposure</w:t>
            </w:r>
            <w:r>
              <w:rPr>
                <w:b/>
                <w:sz w:val="24"/>
                <w:szCs w:val="24"/>
              </w:rPr>
              <w:t>:</w:t>
            </w:r>
          </w:p>
        </w:tc>
        <w:tc>
          <w:tcPr>
            <w:tcW w:w="6792" w:type="dxa"/>
            <w:gridSpan w:val="3"/>
          </w:tcPr>
          <w:p w:rsidR="00B33C78" w:rsidRPr="009B4A74" w:rsidRDefault="00B33C78" w:rsidP="00B33C78">
            <w:pPr>
              <w:rPr>
                <w:sz w:val="24"/>
                <w:szCs w:val="24"/>
              </w:rPr>
            </w:pPr>
            <w:r>
              <w:rPr>
                <w:sz w:val="24"/>
                <w:szCs w:val="24"/>
              </w:rPr>
              <w:t>Not available</w:t>
            </w:r>
          </w:p>
        </w:tc>
      </w:tr>
      <w:tr w:rsidR="00281619" w:rsidRPr="009B4A74" w:rsidTr="004626B2">
        <w:tc>
          <w:tcPr>
            <w:tcW w:w="3710" w:type="dxa"/>
            <w:gridSpan w:val="2"/>
          </w:tcPr>
          <w:p w:rsidR="00281619" w:rsidRDefault="00281619" w:rsidP="00281619">
            <w:pPr>
              <w:rPr>
                <w:b/>
                <w:sz w:val="24"/>
                <w:szCs w:val="24"/>
              </w:rPr>
            </w:pPr>
            <w:r>
              <w:rPr>
                <w:b/>
                <w:sz w:val="24"/>
                <w:szCs w:val="24"/>
              </w:rPr>
              <w:t>Specific target organ toxicity – repeated exposure:</w:t>
            </w:r>
          </w:p>
        </w:tc>
        <w:tc>
          <w:tcPr>
            <w:tcW w:w="6792" w:type="dxa"/>
            <w:gridSpan w:val="3"/>
          </w:tcPr>
          <w:p w:rsidR="009E6117" w:rsidRDefault="00281619" w:rsidP="007E7889">
            <w:pPr>
              <w:rPr>
                <w:sz w:val="24"/>
                <w:szCs w:val="24"/>
              </w:rPr>
            </w:pPr>
            <w:r w:rsidRPr="000F431A">
              <w:rPr>
                <w:sz w:val="24"/>
                <w:szCs w:val="24"/>
              </w:rPr>
              <w:t>Repeated inhalation o</w:t>
            </w:r>
            <w:r w:rsidR="009B0E1B">
              <w:rPr>
                <w:sz w:val="24"/>
                <w:szCs w:val="24"/>
              </w:rPr>
              <w:t>r oral exposure of mice and rats</w:t>
            </w:r>
            <w:r w:rsidRPr="000F431A">
              <w:rPr>
                <w:sz w:val="24"/>
                <w:szCs w:val="24"/>
              </w:rPr>
              <w:t xml:space="preserve"> to</w:t>
            </w:r>
            <w:r>
              <w:rPr>
                <w:sz w:val="24"/>
                <w:szCs w:val="24"/>
              </w:rPr>
              <w:t xml:space="preserve"> </w:t>
            </w:r>
            <w:proofErr w:type="spellStart"/>
            <w:r w:rsidRPr="000F431A">
              <w:rPr>
                <w:sz w:val="24"/>
                <w:szCs w:val="24"/>
              </w:rPr>
              <w:t>Octamethylcycotetrasiloxane</w:t>
            </w:r>
            <w:proofErr w:type="spellEnd"/>
            <w:r w:rsidRPr="000F431A">
              <w:rPr>
                <w:sz w:val="24"/>
                <w:szCs w:val="24"/>
              </w:rPr>
              <w:t xml:space="preserve"> produced an increase in liver</w:t>
            </w:r>
            <w:r>
              <w:rPr>
                <w:sz w:val="24"/>
                <w:szCs w:val="24"/>
              </w:rPr>
              <w:t xml:space="preserve"> </w:t>
            </w:r>
            <w:r w:rsidRPr="000F431A">
              <w:rPr>
                <w:sz w:val="24"/>
                <w:szCs w:val="24"/>
              </w:rPr>
              <w:t>size. No gross histopathological or significant clinical chemistry</w:t>
            </w:r>
            <w:r>
              <w:rPr>
                <w:sz w:val="24"/>
                <w:szCs w:val="24"/>
              </w:rPr>
              <w:t xml:space="preserve"> </w:t>
            </w:r>
            <w:r w:rsidRPr="000F431A">
              <w:rPr>
                <w:sz w:val="24"/>
                <w:szCs w:val="24"/>
              </w:rPr>
              <w:t>effects were observed. An increase in liver metabolizing enzymes,</w:t>
            </w:r>
            <w:r>
              <w:rPr>
                <w:sz w:val="24"/>
                <w:szCs w:val="24"/>
              </w:rPr>
              <w:t xml:space="preserve"> </w:t>
            </w:r>
            <w:r w:rsidRPr="000F431A">
              <w:rPr>
                <w:sz w:val="24"/>
                <w:szCs w:val="24"/>
              </w:rPr>
              <w:t>as well as a transient increase in the number of normal cells (hyperplasia) followed by an increase i</w:t>
            </w:r>
            <w:r>
              <w:rPr>
                <w:sz w:val="24"/>
                <w:szCs w:val="24"/>
              </w:rPr>
              <w:t xml:space="preserve">n cell size (hypertrophy) were </w:t>
            </w:r>
            <w:r w:rsidRPr="000F431A">
              <w:rPr>
                <w:sz w:val="24"/>
                <w:szCs w:val="24"/>
              </w:rPr>
              <w:t xml:space="preserve">determined </w:t>
            </w:r>
          </w:p>
          <w:p w:rsidR="00281619" w:rsidRPr="009B4A74" w:rsidRDefault="00281619" w:rsidP="007E7889">
            <w:pPr>
              <w:rPr>
                <w:sz w:val="24"/>
                <w:szCs w:val="24"/>
              </w:rPr>
            </w:pPr>
            <w:proofErr w:type="gramStart"/>
            <w:r w:rsidRPr="000F431A">
              <w:rPr>
                <w:sz w:val="24"/>
                <w:szCs w:val="24"/>
              </w:rPr>
              <w:t>to</w:t>
            </w:r>
            <w:proofErr w:type="gramEnd"/>
            <w:r w:rsidRPr="000F431A">
              <w:rPr>
                <w:sz w:val="24"/>
                <w:szCs w:val="24"/>
              </w:rPr>
              <w:t xml:space="preserve"> be the underlying causes of the liver enlargement. The biochemical mechanisms producing these effects are highly sensitive in rodents, while si</w:t>
            </w:r>
            <w:r w:rsidR="009B0E1B">
              <w:rPr>
                <w:sz w:val="24"/>
                <w:szCs w:val="24"/>
              </w:rPr>
              <w:t>milar mechanisms in humans are i</w:t>
            </w:r>
            <w:r w:rsidRPr="000F431A">
              <w:rPr>
                <w:sz w:val="24"/>
                <w:szCs w:val="24"/>
              </w:rPr>
              <w:t>nsensitive. A two year combined chronic and carcinogenicity ass</w:t>
            </w:r>
            <w:r w:rsidR="002452F9">
              <w:rPr>
                <w:sz w:val="24"/>
                <w:szCs w:val="24"/>
              </w:rPr>
              <w:t>a</w:t>
            </w:r>
            <w:r w:rsidRPr="000F431A">
              <w:rPr>
                <w:sz w:val="24"/>
                <w:szCs w:val="24"/>
              </w:rPr>
              <w:t xml:space="preserve">y </w:t>
            </w:r>
            <w:r>
              <w:rPr>
                <w:sz w:val="24"/>
                <w:szCs w:val="24"/>
              </w:rPr>
              <w:t xml:space="preserve">was conducted on </w:t>
            </w:r>
            <w:proofErr w:type="spellStart"/>
            <w:r>
              <w:rPr>
                <w:sz w:val="24"/>
                <w:szCs w:val="24"/>
              </w:rPr>
              <w:t>O</w:t>
            </w:r>
            <w:r w:rsidRPr="000F431A">
              <w:rPr>
                <w:sz w:val="24"/>
                <w:szCs w:val="24"/>
              </w:rPr>
              <w:t>ctamethylcyclotetrasiloxane</w:t>
            </w:r>
            <w:proofErr w:type="spellEnd"/>
            <w:r w:rsidRPr="000F431A">
              <w:rPr>
                <w:sz w:val="24"/>
                <w:szCs w:val="24"/>
              </w:rPr>
              <w:t xml:space="preserve">. Rats </w:t>
            </w:r>
            <w:r>
              <w:rPr>
                <w:sz w:val="24"/>
                <w:szCs w:val="24"/>
              </w:rPr>
              <w:t>w</w:t>
            </w:r>
            <w:r w:rsidRPr="000F431A">
              <w:rPr>
                <w:sz w:val="24"/>
                <w:szCs w:val="24"/>
              </w:rPr>
              <w:t>ere exposed by whole-body vapor inhalation 6hrs /day, 5 days a w</w:t>
            </w:r>
            <w:r w:rsidR="00E03210">
              <w:rPr>
                <w:sz w:val="24"/>
                <w:szCs w:val="24"/>
              </w:rPr>
              <w:t>eek for up to 104 weeks to 0, 10</w:t>
            </w:r>
            <w:r w:rsidRPr="000F431A">
              <w:rPr>
                <w:sz w:val="24"/>
                <w:szCs w:val="24"/>
              </w:rPr>
              <w:t>, 30, 150 or 700 ppm of</w:t>
            </w:r>
            <w:r>
              <w:rPr>
                <w:sz w:val="24"/>
                <w:szCs w:val="24"/>
              </w:rPr>
              <w:t xml:space="preserve"> </w:t>
            </w:r>
            <w:proofErr w:type="spellStart"/>
            <w:r>
              <w:rPr>
                <w:sz w:val="24"/>
                <w:szCs w:val="24"/>
              </w:rPr>
              <w:t>O</w:t>
            </w:r>
            <w:r w:rsidRPr="000F431A">
              <w:rPr>
                <w:sz w:val="24"/>
                <w:szCs w:val="24"/>
              </w:rPr>
              <w:t>ctamethylcyclotetrasiloxane</w:t>
            </w:r>
            <w:proofErr w:type="spellEnd"/>
            <w:r w:rsidRPr="000F431A">
              <w:rPr>
                <w:sz w:val="24"/>
                <w:szCs w:val="24"/>
              </w:rPr>
              <w:t>. The increase in incidence of (uterine)</w:t>
            </w:r>
            <w:r>
              <w:rPr>
                <w:sz w:val="24"/>
                <w:szCs w:val="24"/>
              </w:rPr>
              <w:t xml:space="preserve"> </w:t>
            </w:r>
            <w:r w:rsidRPr="000F431A">
              <w:rPr>
                <w:sz w:val="24"/>
                <w:szCs w:val="24"/>
              </w:rPr>
              <w:t xml:space="preserve">endometrial cell hyperplasia and uterine adenomas </w:t>
            </w:r>
            <w:r w:rsidRPr="000F431A">
              <w:rPr>
                <w:sz w:val="24"/>
                <w:szCs w:val="24"/>
              </w:rPr>
              <w:lastRenderedPageBreak/>
              <w:t>(benign tumors)</w:t>
            </w:r>
            <w:r>
              <w:rPr>
                <w:sz w:val="24"/>
                <w:szCs w:val="24"/>
              </w:rPr>
              <w:t xml:space="preserve"> </w:t>
            </w:r>
            <w:r w:rsidRPr="000F431A">
              <w:rPr>
                <w:sz w:val="24"/>
                <w:szCs w:val="24"/>
              </w:rPr>
              <w:t>were observed in female rats at 700 ppm. Since these effects only</w:t>
            </w:r>
            <w:r>
              <w:rPr>
                <w:sz w:val="24"/>
                <w:szCs w:val="24"/>
              </w:rPr>
              <w:t xml:space="preserve"> </w:t>
            </w:r>
            <w:r w:rsidRPr="000F431A">
              <w:rPr>
                <w:sz w:val="24"/>
                <w:szCs w:val="24"/>
              </w:rPr>
              <w:t>occurred at 700 ppm, a level that greatly exceeds typical workplace or consumer exposure, it is unlikely that industrial, commercial or</w:t>
            </w:r>
            <w:r>
              <w:rPr>
                <w:sz w:val="24"/>
                <w:szCs w:val="24"/>
              </w:rPr>
              <w:t xml:space="preserve"> </w:t>
            </w:r>
            <w:r w:rsidRPr="000F431A">
              <w:rPr>
                <w:sz w:val="24"/>
                <w:szCs w:val="24"/>
              </w:rPr>
              <w:t>consum</w:t>
            </w:r>
            <w:r>
              <w:rPr>
                <w:sz w:val="24"/>
                <w:szCs w:val="24"/>
              </w:rPr>
              <w:t xml:space="preserve">er uses of products containing </w:t>
            </w:r>
            <w:proofErr w:type="spellStart"/>
            <w:r>
              <w:rPr>
                <w:sz w:val="24"/>
                <w:szCs w:val="24"/>
              </w:rPr>
              <w:t>O</w:t>
            </w:r>
            <w:r w:rsidRPr="000F431A">
              <w:rPr>
                <w:sz w:val="24"/>
                <w:szCs w:val="24"/>
              </w:rPr>
              <w:t>ctamethylcyclotetrasiloxane</w:t>
            </w:r>
            <w:proofErr w:type="spellEnd"/>
            <w:r w:rsidRPr="000F431A">
              <w:rPr>
                <w:sz w:val="24"/>
                <w:szCs w:val="24"/>
              </w:rPr>
              <w:t xml:space="preserve"> would result in a significant risk to humans. </w:t>
            </w:r>
            <w:r>
              <w:rPr>
                <w:sz w:val="24"/>
                <w:szCs w:val="24"/>
              </w:rPr>
              <w:t>(</w:t>
            </w:r>
            <w:proofErr w:type="spellStart"/>
            <w:r>
              <w:rPr>
                <w:sz w:val="24"/>
                <w:szCs w:val="24"/>
              </w:rPr>
              <w:t>Octamethylcyclotetrasiloxane</w:t>
            </w:r>
            <w:proofErr w:type="spellEnd"/>
            <w:r>
              <w:rPr>
                <w:sz w:val="24"/>
                <w:szCs w:val="24"/>
              </w:rPr>
              <w:t>)</w:t>
            </w:r>
          </w:p>
        </w:tc>
      </w:tr>
      <w:tr w:rsidR="00281619" w:rsidRPr="009B4A74" w:rsidTr="004626B2">
        <w:tc>
          <w:tcPr>
            <w:tcW w:w="3710" w:type="dxa"/>
            <w:gridSpan w:val="2"/>
          </w:tcPr>
          <w:p w:rsidR="00281619" w:rsidRDefault="00281619" w:rsidP="00281619">
            <w:pPr>
              <w:rPr>
                <w:b/>
                <w:sz w:val="24"/>
                <w:szCs w:val="24"/>
              </w:rPr>
            </w:pPr>
            <w:r>
              <w:rPr>
                <w:b/>
                <w:sz w:val="24"/>
                <w:szCs w:val="24"/>
              </w:rPr>
              <w:lastRenderedPageBreak/>
              <w:t>Aspiration hazard:</w:t>
            </w:r>
          </w:p>
        </w:tc>
        <w:tc>
          <w:tcPr>
            <w:tcW w:w="6792" w:type="dxa"/>
            <w:gridSpan w:val="3"/>
          </w:tcPr>
          <w:p w:rsidR="00281619" w:rsidRPr="009B4A74" w:rsidRDefault="005D56C4" w:rsidP="00281619">
            <w:pPr>
              <w:rPr>
                <w:sz w:val="24"/>
                <w:szCs w:val="24"/>
              </w:rPr>
            </w:pPr>
            <w:r>
              <w:rPr>
                <w:sz w:val="24"/>
                <w:szCs w:val="24"/>
              </w:rPr>
              <w:t xml:space="preserve">The substance or mixture is known to cause human aspiration toxicity hazards or has to be regarded as if it causes a human aspiration toxicity hazard. Distillates (petroleum), </w:t>
            </w:r>
            <w:proofErr w:type="spellStart"/>
            <w:r>
              <w:rPr>
                <w:sz w:val="24"/>
                <w:szCs w:val="24"/>
              </w:rPr>
              <w:t>hydrotreated</w:t>
            </w:r>
            <w:proofErr w:type="spellEnd"/>
            <w:r>
              <w:rPr>
                <w:sz w:val="24"/>
                <w:szCs w:val="24"/>
              </w:rPr>
              <w:t xml:space="preserve"> middle</w:t>
            </w:r>
          </w:p>
        </w:tc>
      </w:tr>
      <w:tr w:rsidR="00281619" w:rsidRPr="009B4A74" w:rsidTr="004626B2">
        <w:tc>
          <w:tcPr>
            <w:tcW w:w="3710" w:type="dxa"/>
            <w:gridSpan w:val="2"/>
          </w:tcPr>
          <w:p w:rsidR="00281619" w:rsidRDefault="00281619" w:rsidP="00281619">
            <w:pPr>
              <w:rPr>
                <w:b/>
                <w:sz w:val="24"/>
                <w:szCs w:val="24"/>
              </w:rPr>
            </w:pPr>
            <w:r>
              <w:rPr>
                <w:b/>
                <w:sz w:val="24"/>
                <w:szCs w:val="24"/>
              </w:rPr>
              <w:t>Chronic effects:</w:t>
            </w:r>
          </w:p>
        </w:tc>
        <w:tc>
          <w:tcPr>
            <w:tcW w:w="6792" w:type="dxa"/>
            <w:gridSpan w:val="3"/>
          </w:tcPr>
          <w:p w:rsidR="00281619" w:rsidRPr="009B4A74" w:rsidRDefault="00281619" w:rsidP="00281619">
            <w:pPr>
              <w:rPr>
                <w:sz w:val="24"/>
                <w:szCs w:val="24"/>
              </w:rPr>
            </w:pPr>
            <w:r>
              <w:rPr>
                <w:sz w:val="24"/>
                <w:szCs w:val="24"/>
              </w:rPr>
              <w:t>Prolonged inhalation may be harmful. Prolonged exposure may cause chronic effects.</w:t>
            </w:r>
          </w:p>
        </w:tc>
      </w:tr>
      <w:tr w:rsidR="00281619" w:rsidRPr="009B4A74" w:rsidTr="004626B2">
        <w:tc>
          <w:tcPr>
            <w:tcW w:w="3710" w:type="dxa"/>
            <w:gridSpan w:val="2"/>
          </w:tcPr>
          <w:p w:rsidR="00281619" w:rsidRDefault="00281619" w:rsidP="00281619">
            <w:pPr>
              <w:rPr>
                <w:b/>
                <w:sz w:val="24"/>
                <w:szCs w:val="24"/>
              </w:rPr>
            </w:pPr>
            <w:r w:rsidRPr="000F431A">
              <w:rPr>
                <w:b/>
                <w:sz w:val="24"/>
                <w:szCs w:val="24"/>
              </w:rPr>
              <w:t>Further Information</w:t>
            </w:r>
            <w:r>
              <w:rPr>
                <w:b/>
                <w:sz w:val="24"/>
                <w:szCs w:val="24"/>
              </w:rPr>
              <w:t>:</w:t>
            </w:r>
          </w:p>
        </w:tc>
        <w:tc>
          <w:tcPr>
            <w:tcW w:w="6792" w:type="dxa"/>
            <w:gridSpan w:val="3"/>
          </w:tcPr>
          <w:p w:rsidR="00281619" w:rsidRPr="009B4A74" w:rsidRDefault="0066731E" w:rsidP="00281619">
            <w:pPr>
              <w:rPr>
                <w:sz w:val="24"/>
                <w:szCs w:val="24"/>
              </w:rPr>
            </w:pPr>
            <w:r>
              <w:rPr>
                <w:sz w:val="24"/>
                <w:szCs w:val="24"/>
              </w:rPr>
              <w:t>This product reacts with water, moisture or humid air to evolve following compounds: Acetic acid.</w:t>
            </w:r>
          </w:p>
        </w:tc>
      </w:tr>
    </w:tbl>
    <w:p w:rsidR="001F78C7" w:rsidRDefault="001F78C7" w:rsidP="00E52976">
      <w:pPr>
        <w:spacing w:after="0"/>
        <w:rPr>
          <w:sz w:val="20"/>
          <w:szCs w:val="20"/>
        </w:rPr>
      </w:pPr>
    </w:p>
    <w:tbl>
      <w:tblPr>
        <w:tblStyle w:val="TableGrid"/>
        <w:tblW w:w="10502" w:type="dxa"/>
        <w:tblLook w:val="04A0" w:firstRow="1" w:lastRow="0" w:firstColumn="1" w:lastColumn="0" w:noHBand="0" w:noVBand="1"/>
      </w:tblPr>
      <w:tblGrid>
        <w:gridCol w:w="3630"/>
        <w:gridCol w:w="1935"/>
        <w:gridCol w:w="2530"/>
        <w:gridCol w:w="2407"/>
      </w:tblGrid>
      <w:tr w:rsidR="00C02720" w:rsidRPr="00C02720" w:rsidTr="00583BC3">
        <w:tc>
          <w:tcPr>
            <w:tcW w:w="10502" w:type="dxa"/>
            <w:gridSpan w:val="4"/>
            <w:shd w:val="clear" w:color="auto" w:fill="D9D9D9" w:themeFill="background1" w:themeFillShade="D9"/>
          </w:tcPr>
          <w:p w:rsidR="00C02720" w:rsidRPr="00C02720" w:rsidRDefault="00C02720" w:rsidP="00C02720">
            <w:pPr>
              <w:pStyle w:val="ListParagraph"/>
              <w:numPr>
                <w:ilvl w:val="0"/>
                <w:numId w:val="3"/>
              </w:numPr>
              <w:ind w:hanging="540"/>
              <w:rPr>
                <w:b/>
                <w:sz w:val="28"/>
                <w:szCs w:val="28"/>
              </w:rPr>
            </w:pPr>
            <w:r w:rsidRPr="00C02720">
              <w:rPr>
                <w:b/>
                <w:sz w:val="28"/>
                <w:szCs w:val="28"/>
              </w:rPr>
              <w:t>ECOLOGICAL CONSIDERATIONS</w:t>
            </w:r>
          </w:p>
        </w:tc>
      </w:tr>
      <w:tr w:rsidR="00583BC3" w:rsidRPr="00DE4490" w:rsidTr="00583BC3">
        <w:tc>
          <w:tcPr>
            <w:tcW w:w="10502" w:type="dxa"/>
            <w:gridSpan w:val="4"/>
            <w:tcBorders>
              <w:bottom w:val="nil"/>
            </w:tcBorders>
          </w:tcPr>
          <w:p w:rsidR="00583BC3" w:rsidRPr="0066731E" w:rsidRDefault="00583BC3" w:rsidP="0066731E">
            <w:pPr>
              <w:ind w:left="720"/>
              <w:rPr>
                <w:b/>
                <w:sz w:val="24"/>
                <w:szCs w:val="24"/>
              </w:rPr>
            </w:pPr>
            <w:proofErr w:type="spellStart"/>
            <w:r w:rsidRPr="00447C4E">
              <w:rPr>
                <w:b/>
                <w:sz w:val="24"/>
                <w:szCs w:val="24"/>
              </w:rPr>
              <w:t>Ecotoxicity</w:t>
            </w:r>
            <w:proofErr w:type="spellEnd"/>
          </w:p>
          <w:p w:rsidR="00583BC3" w:rsidRDefault="00583BC3" w:rsidP="009E6117">
            <w:pPr>
              <w:pStyle w:val="ListParagraph"/>
              <w:numPr>
                <w:ilvl w:val="0"/>
                <w:numId w:val="6"/>
              </w:numPr>
              <w:rPr>
                <w:sz w:val="24"/>
                <w:szCs w:val="24"/>
              </w:rPr>
            </w:pPr>
            <w:proofErr w:type="spellStart"/>
            <w:r>
              <w:rPr>
                <w:sz w:val="24"/>
                <w:szCs w:val="24"/>
              </w:rPr>
              <w:t>Octamethylcyclotetrasiloxane</w:t>
            </w:r>
            <w:proofErr w:type="spellEnd"/>
            <w:r>
              <w:rPr>
                <w:sz w:val="24"/>
                <w:szCs w:val="24"/>
              </w:rPr>
              <w:t>: May cause long lasting harmful effects to aquatic life.</w:t>
            </w:r>
          </w:p>
          <w:p w:rsidR="009E6117" w:rsidRPr="00DE4490" w:rsidRDefault="009E6117" w:rsidP="009E6117">
            <w:pPr>
              <w:pStyle w:val="ListParagraph"/>
              <w:ind w:left="1240"/>
              <w:rPr>
                <w:sz w:val="24"/>
                <w:szCs w:val="24"/>
              </w:rPr>
            </w:pPr>
          </w:p>
        </w:tc>
      </w:tr>
      <w:tr w:rsidR="00583BC3" w:rsidRPr="00623869" w:rsidTr="00583BC3">
        <w:tc>
          <w:tcPr>
            <w:tcW w:w="3630" w:type="dxa"/>
            <w:tcBorders>
              <w:top w:val="nil"/>
              <w:bottom w:val="nil"/>
              <w:right w:val="nil"/>
            </w:tcBorders>
          </w:tcPr>
          <w:p w:rsidR="00583BC3" w:rsidRPr="000C3EBD" w:rsidRDefault="0066731E" w:rsidP="003504BB">
            <w:pPr>
              <w:rPr>
                <w:b/>
                <w:sz w:val="24"/>
                <w:szCs w:val="24"/>
              </w:rPr>
            </w:pPr>
            <w:r w:rsidRPr="000C3EBD">
              <w:rPr>
                <w:b/>
                <w:sz w:val="24"/>
                <w:szCs w:val="24"/>
              </w:rPr>
              <w:t>Components</w:t>
            </w:r>
          </w:p>
        </w:tc>
        <w:tc>
          <w:tcPr>
            <w:tcW w:w="1935" w:type="dxa"/>
            <w:tcBorders>
              <w:top w:val="nil"/>
              <w:left w:val="nil"/>
              <w:bottom w:val="nil"/>
              <w:right w:val="nil"/>
            </w:tcBorders>
          </w:tcPr>
          <w:p w:rsidR="00583BC3" w:rsidRPr="00623869" w:rsidRDefault="00583BC3" w:rsidP="003504BB">
            <w:pPr>
              <w:jc w:val="center"/>
              <w:rPr>
                <w:sz w:val="24"/>
                <w:szCs w:val="24"/>
              </w:rPr>
            </w:pPr>
          </w:p>
        </w:tc>
        <w:tc>
          <w:tcPr>
            <w:tcW w:w="2530" w:type="dxa"/>
            <w:tcBorders>
              <w:top w:val="nil"/>
              <w:left w:val="nil"/>
              <w:bottom w:val="nil"/>
              <w:right w:val="nil"/>
            </w:tcBorders>
          </w:tcPr>
          <w:p w:rsidR="00583BC3" w:rsidRPr="00623869" w:rsidRDefault="00583BC3" w:rsidP="003504BB">
            <w:pPr>
              <w:jc w:val="center"/>
              <w:rPr>
                <w:sz w:val="24"/>
                <w:szCs w:val="24"/>
              </w:rPr>
            </w:pPr>
            <w:r>
              <w:rPr>
                <w:sz w:val="24"/>
                <w:szCs w:val="24"/>
              </w:rPr>
              <w:t>Species</w:t>
            </w:r>
          </w:p>
        </w:tc>
        <w:tc>
          <w:tcPr>
            <w:tcW w:w="2407" w:type="dxa"/>
            <w:tcBorders>
              <w:top w:val="nil"/>
              <w:left w:val="nil"/>
              <w:bottom w:val="nil"/>
            </w:tcBorders>
          </w:tcPr>
          <w:p w:rsidR="00583BC3" w:rsidRPr="00623869" w:rsidRDefault="00583BC3" w:rsidP="003504BB">
            <w:pPr>
              <w:jc w:val="center"/>
              <w:rPr>
                <w:sz w:val="24"/>
                <w:szCs w:val="24"/>
              </w:rPr>
            </w:pPr>
            <w:r>
              <w:rPr>
                <w:sz w:val="24"/>
                <w:szCs w:val="24"/>
              </w:rPr>
              <w:t>Test Results</w:t>
            </w:r>
          </w:p>
        </w:tc>
      </w:tr>
      <w:tr w:rsidR="00583BC3" w:rsidRPr="00623869" w:rsidTr="00583BC3">
        <w:tc>
          <w:tcPr>
            <w:tcW w:w="3630" w:type="dxa"/>
            <w:tcBorders>
              <w:top w:val="nil"/>
              <w:bottom w:val="nil"/>
              <w:right w:val="nil"/>
            </w:tcBorders>
          </w:tcPr>
          <w:p w:rsidR="00583BC3" w:rsidRDefault="0066731E" w:rsidP="003504BB">
            <w:pPr>
              <w:rPr>
                <w:sz w:val="24"/>
                <w:szCs w:val="24"/>
              </w:rPr>
            </w:pPr>
            <w:r>
              <w:rPr>
                <w:sz w:val="24"/>
                <w:szCs w:val="24"/>
              </w:rPr>
              <w:t xml:space="preserve">Titanium oxide </w:t>
            </w:r>
          </w:p>
          <w:p w:rsidR="0066731E" w:rsidRPr="0066731E" w:rsidRDefault="0066731E" w:rsidP="003504BB">
            <w:pPr>
              <w:rPr>
                <w:sz w:val="24"/>
                <w:szCs w:val="24"/>
              </w:rPr>
            </w:pPr>
            <w:r>
              <w:rPr>
                <w:sz w:val="24"/>
                <w:szCs w:val="24"/>
              </w:rPr>
              <w:t>(CAS 13463-67-7)</w:t>
            </w:r>
          </w:p>
        </w:tc>
        <w:tc>
          <w:tcPr>
            <w:tcW w:w="1935" w:type="dxa"/>
            <w:tcBorders>
              <w:top w:val="nil"/>
              <w:left w:val="nil"/>
              <w:bottom w:val="nil"/>
              <w:right w:val="nil"/>
            </w:tcBorders>
          </w:tcPr>
          <w:p w:rsidR="00583BC3" w:rsidRPr="00623869" w:rsidRDefault="00583BC3" w:rsidP="003504BB">
            <w:pPr>
              <w:jc w:val="center"/>
              <w:rPr>
                <w:sz w:val="24"/>
                <w:szCs w:val="24"/>
              </w:rPr>
            </w:pPr>
          </w:p>
        </w:tc>
        <w:tc>
          <w:tcPr>
            <w:tcW w:w="2530" w:type="dxa"/>
            <w:tcBorders>
              <w:top w:val="nil"/>
              <w:left w:val="nil"/>
              <w:bottom w:val="nil"/>
              <w:right w:val="nil"/>
            </w:tcBorders>
          </w:tcPr>
          <w:p w:rsidR="00583BC3" w:rsidRPr="00623869" w:rsidRDefault="00583BC3" w:rsidP="003504BB">
            <w:pPr>
              <w:jc w:val="center"/>
              <w:rPr>
                <w:sz w:val="24"/>
                <w:szCs w:val="24"/>
              </w:rPr>
            </w:pPr>
          </w:p>
        </w:tc>
        <w:tc>
          <w:tcPr>
            <w:tcW w:w="2407" w:type="dxa"/>
            <w:tcBorders>
              <w:top w:val="nil"/>
              <w:left w:val="nil"/>
              <w:bottom w:val="nil"/>
            </w:tcBorders>
          </w:tcPr>
          <w:p w:rsidR="00583BC3" w:rsidRPr="00623869" w:rsidRDefault="00583BC3" w:rsidP="003504BB">
            <w:pPr>
              <w:jc w:val="center"/>
              <w:rPr>
                <w:sz w:val="24"/>
                <w:szCs w:val="24"/>
              </w:rPr>
            </w:pPr>
          </w:p>
        </w:tc>
      </w:tr>
      <w:tr w:rsidR="00583BC3" w:rsidRPr="00623869" w:rsidTr="00583BC3">
        <w:tc>
          <w:tcPr>
            <w:tcW w:w="3630" w:type="dxa"/>
            <w:tcBorders>
              <w:top w:val="nil"/>
              <w:bottom w:val="nil"/>
              <w:right w:val="nil"/>
            </w:tcBorders>
          </w:tcPr>
          <w:p w:rsidR="00583BC3" w:rsidRDefault="00583BC3" w:rsidP="003504BB">
            <w:pPr>
              <w:rPr>
                <w:b/>
                <w:sz w:val="24"/>
                <w:szCs w:val="24"/>
              </w:rPr>
            </w:pPr>
            <w:r w:rsidRPr="00856BE8">
              <w:rPr>
                <w:b/>
                <w:sz w:val="24"/>
                <w:szCs w:val="24"/>
              </w:rPr>
              <w:t>Aquatic</w:t>
            </w:r>
          </w:p>
        </w:tc>
        <w:tc>
          <w:tcPr>
            <w:tcW w:w="1935" w:type="dxa"/>
            <w:tcBorders>
              <w:top w:val="nil"/>
              <w:left w:val="nil"/>
              <w:bottom w:val="nil"/>
              <w:right w:val="nil"/>
            </w:tcBorders>
          </w:tcPr>
          <w:p w:rsidR="00583BC3" w:rsidRPr="00623869" w:rsidRDefault="00583BC3" w:rsidP="003504BB">
            <w:pPr>
              <w:rPr>
                <w:sz w:val="24"/>
                <w:szCs w:val="24"/>
              </w:rPr>
            </w:pPr>
          </w:p>
        </w:tc>
        <w:tc>
          <w:tcPr>
            <w:tcW w:w="2530" w:type="dxa"/>
            <w:tcBorders>
              <w:top w:val="nil"/>
              <w:left w:val="nil"/>
              <w:bottom w:val="nil"/>
              <w:right w:val="nil"/>
            </w:tcBorders>
          </w:tcPr>
          <w:p w:rsidR="00583BC3" w:rsidRPr="00623869" w:rsidRDefault="00583BC3" w:rsidP="003504BB">
            <w:pPr>
              <w:jc w:val="center"/>
              <w:rPr>
                <w:sz w:val="24"/>
                <w:szCs w:val="24"/>
              </w:rPr>
            </w:pPr>
          </w:p>
        </w:tc>
        <w:tc>
          <w:tcPr>
            <w:tcW w:w="2407" w:type="dxa"/>
            <w:tcBorders>
              <w:top w:val="nil"/>
              <w:left w:val="nil"/>
              <w:bottom w:val="nil"/>
            </w:tcBorders>
          </w:tcPr>
          <w:p w:rsidR="00583BC3" w:rsidRPr="0066731E" w:rsidRDefault="00583BC3" w:rsidP="0066731E">
            <w:pPr>
              <w:rPr>
                <w:sz w:val="24"/>
                <w:szCs w:val="24"/>
              </w:rPr>
            </w:pPr>
          </w:p>
        </w:tc>
      </w:tr>
      <w:tr w:rsidR="00583BC3" w:rsidRPr="00623869" w:rsidTr="00583BC3">
        <w:tc>
          <w:tcPr>
            <w:tcW w:w="3630" w:type="dxa"/>
            <w:tcBorders>
              <w:top w:val="nil"/>
              <w:bottom w:val="nil"/>
              <w:right w:val="nil"/>
            </w:tcBorders>
          </w:tcPr>
          <w:p w:rsidR="00583BC3" w:rsidRDefault="00583BC3" w:rsidP="003504BB">
            <w:pPr>
              <w:ind w:left="427"/>
              <w:rPr>
                <w:b/>
                <w:sz w:val="24"/>
                <w:szCs w:val="24"/>
              </w:rPr>
            </w:pPr>
            <w:proofErr w:type="spellStart"/>
            <w:r>
              <w:rPr>
                <w:sz w:val="24"/>
                <w:szCs w:val="24"/>
              </w:rPr>
              <w:t>Crustacea</w:t>
            </w:r>
            <w:proofErr w:type="spellEnd"/>
          </w:p>
        </w:tc>
        <w:tc>
          <w:tcPr>
            <w:tcW w:w="1935" w:type="dxa"/>
            <w:tcBorders>
              <w:top w:val="nil"/>
              <w:left w:val="nil"/>
              <w:bottom w:val="nil"/>
              <w:right w:val="nil"/>
            </w:tcBorders>
          </w:tcPr>
          <w:p w:rsidR="00583BC3" w:rsidRPr="00623869" w:rsidRDefault="00583BC3" w:rsidP="003504BB">
            <w:pPr>
              <w:jc w:val="center"/>
              <w:rPr>
                <w:sz w:val="24"/>
                <w:szCs w:val="24"/>
              </w:rPr>
            </w:pPr>
            <w:r>
              <w:rPr>
                <w:sz w:val="24"/>
                <w:szCs w:val="24"/>
              </w:rPr>
              <w:t>EC50</w:t>
            </w:r>
          </w:p>
        </w:tc>
        <w:tc>
          <w:tcPr>
            <w:tcW w:w="2530" w:type="dxa"/>
            <w:tcBorders>
              <w:top w:val="nil"/>
              <w:left w:val="nil"/>
              <w:bottom w:val="nil"/>
              <w:right w:val="nil"/>
            </w:tcBorders>
          </w:tcPr>
          <w:p w:rsidR="00583BC3" w:rsidRPr="00623869" w:rsidRDefault="00583BC3" w:rsidP="003504BB">
            <w:pPr>
              <w:rPr>
                <w:sz w:val="24"/>
                <w:szCs w:val="24"/>
              </w:rPr>
            </w:pPr>
            <w:r>
              <w:rPr>
                <w:sz w:val="24"/>
                <w:szCs w:val="24"/>
              </w:rPr>
              <w:t>Water Flea (Daphnia magna)</w:t>
            </w:r>
          </w:p>
        </w:tc>
        <w:tc>
          <w:tcPr>
            <w:tcW w:w="2407" w:type="dxa"/>
            <w:tcBorders>
              <w:top w:val="nil"/>
              <w:left w:val="nil"/>
              <w:bottom w:val="nil"/>
            </w:tcBorders>
          </w:tcPr>
          <w:p w:rsidR="00583BC3" w:rsidRPr="0066731E" w:rsidRDefault="0066731E" w:rsidP="0066731E">
            <w:pPr>
              <w:rPr>
                <w:sz w:val="24"/>
                <w:szCs w:val="24"/>
              </w:rPr>
            </w:pPr>
            <w:r>
              <w:rPr>
                <w:sz w:val="24"/>
                <w:szCs w:val="24"/>
              </w:rPr>
              <w:t xml:space="preserve"> </w:t>
            </w:r>
            <w:r w:rsidRPr="0066731E">
              <w:rPr>
                <w:sz w:val="24"/>
                <w:szCs w:val="24"/>
              </w:rPr>
              <w:t>&gt;</w:t>
            </w:r>
            <w:r>
              <w:rPr>
                <w:sz w:val="24"/>
                <w:szCs w:val="24"/>
              </w:rPr>
              <w:t xml:space="preserve"> </w:t>
            </w:r>
            <w:r w:rsidRPr="0066731E">
              <w:rPr>
                <w:sz w:val="24"/>
                <w:szCs w:val="24"/>
              </w:rPr>
              <w:t>1000 mg/l, 48 hours</w:t>
            </w:r>
          </w:p>
        </w:tc>
      </w:tr>
      <w:tr w:rsidR="00583BC3" w:rsidRPr="00623869" w:rsidTr="00583BC3">
        <w:tc>
          <w:tcPr>
            <w:tcW w:w="3630" w:type="dxa"/>
            <w:tcBorders>
              <w:top w:val="nil"/>
              <w:bottom w:val="nil"/>
              <w:right w:val="nil"/>
            </w:tcBorders>
          </w:tcPr>
          <w:p w:rsidR="00583BC3" w:rsidRDefault="00583BC3" w:rsidP="003504BB">
            <w:pPr>
              <w:ind w:left="427"/>
              <w:rPr>
                <w:b/>
                <w:sz w:val="24"/>
                <w:szCs w:val="24"/>
              </w:rPr>
            </w:pPr>
            <w:r>
              <w:rPr>
                <w:sz w:val="24"/>
                <w:szCs w:val="24"/>
              </w:rPr>
              <w:t>Fish</w:t>
            </w:r>
          </w:p>
        </w:tc>
        <w:tc>
          <w:tcPr>
            <w:tcW w:w="1935" w:type="dxa"/>
            <w:tcBorders>
              <w:top w:val="nil"/>
              <w:left w:val="nil"/>
              <w:bottom w:val="nil"/>
              <w:right w:val="nil"/>
            </w:tcBorders>
          </w:tcPr>
          <w:p w:rsidR="00583BC3" w:rsidRPr="00623869" w:rsidRDefault="00583BC3" w:rsidP="003504BB">
            <w:pPr>
              <w:jc w:val="center"/>
              <w:rPr>
                <w:sz w:val="24"/>
                <w:szCs w:val="24"/>
              </w:rPr>
            </w:pPr>
            <w:r>
              <w:rPr>
                <w:sz w:val="24"/>
                <w:szCs w:val="24"/>
              </w:rPr>
              <w:t>LC50</w:t>
            </w:r>
          </w:p>
        </w:tc>
        <w:tc>
          <w:tcPr>
            <w:tcW w:w="2530" w:type="dxa"/>
            <w:tcBorders>
              <w:top w:val="nil"/>
              <w:left w:val="nil"/>
              <w:bottom w:val="nil"/>
              <w:right w:val="nil"/>
            </w:tcBorders>
          </w:tcPr>
          <w:p w:rsidR="00583BC3" w:rsidRDefault="0000463C" w:rsidP="003504BB">
            <w:pPr>
              <w:rPr>
                <w:sz w:val="24"/>
                <w:szCs w:val="24"/>
              </w:rPr>
            </w:pPr>
            <w:proofErr w:type="spellStart"/>
            <w:r>
              <w:rPr>
                <w:sz w:val="24"/>
                <w:szCs w:val="24"/>
              </w:rPr>
              <w:t>Mumm</w:t>
            </w:r>
            <w:r w:rsidR="0066731E">
              <w:rPr>
                <w:sz w:val="24"/>
                <w:szCs w:val="24"/>
              </w:rPr>
              <w:t>ichog</w:t>
            </w:r>
            <w:proofErr w:type="spellEnd"/>
            <w:r w:rsidR="0066731E">
              <w:rPr>
                <w:sz w:val="24"/>
                <w:szCs w:val="24"/>
              </w:rPr>
              <w:t xml:space="preserve"> (</w:t>
            </w:r>
            <w:proofErr w:type="spellStart"/>
            <w:r w:rsidR="0066731E">
              <w:rPr>
                <w:sz w:val="24"/>
                <w:szCs w:val="24"/>
              </w:rPr>
              <w:t>Fundulus</w:t>
            </w:r>
            <w:proofErr w:type="spellEnd"/>
          </w:p>
          <w:p w:rsidR="0066731E" w:rsidRPr="00623869" w:rsidRDefault="0066731E" w:rsidP="003504BB">
            <w:pPr>
              <w:rPr>
                <w:sz w:val="24"/>
                <w:szCs w:val="24"/>
              </w:rPr>
            </w:pPr>
            <w:proofErr w:type="spellStart"/>
            <w:r>
              <w:rPr>
                <w:sz w:val="24"/>
                <w:szCs w:val="24"/>
              </w:rPr>
              <w:t>Heteroclitus</w:t>
            </w:r>
            <w:proofErr w:type="spellEnd"/>
            <w:r>
              <w:rPr>
                <w:sz w:val="24"/>
                <w:szCs w:val="24"/>
              </w:rPr>
              <w:t>)</w:t>
            </w:r>
          </w:p>
        </w:tc>
        <w:tc>
          <w:tcPr>
            <w:tcW w:w="2407" w:type="dxa"/>
            <w:tcBorders>
              <w:top w:val="nil"/>
              <w:left w:val="nil"/>
              <w:bottom w:val="nil"/>
            </w:tcBorders>
          </w:tcPr>
          <w:p w:rsidR="00583BC3" w:rsidRPr="00623869" w:rsidRDefault="0066731E" w:rsidP="003504BB">
            <w:pPr>
              <w:jc w:val="center"/>
              <w:rPr>
                <w:sz w:val="24"/>
                <w:szCs w:val="24"/>
              </w:rPr>
            </w:pPr>
            <w:r>
              <w:rPr>
                <w:sz w:val="24"/>
                <w:szCs w:val="24"/>
              </w:rPr>
              <w:t>&gt; 1000 mg/l, 96 hours</w:t>
            </w:r>
          </w:p>
        </w:tc>
      </w:tr>
      <w:tr w:rsidR="0066731E" w:rsidRPr="00623869" w:rsidTr="00583BC3">
        <w:tc>
          <w:tcPr>
            <w:tcW w:w="3630" w:type="dxa"/>
            <w:tcBorders>
              <w:top w:val="nil"/>
              <w:bottom w:val="nil"/>
              <w:right w:val="nil"/>
            </w:tcBorders>
          </w:tcPr>
          <w:p w:rsidR="0066731E" w:rsidRPr="000C3EBD" w:rsidRDefault="000C3EBD" w:rsidP="000C3EBD">
            <w:pPr>
              <w:rPr>
                <w:b/>
                <w:sz w:val="24"/>
                <w:szCs w:val="24"/>
              </w:rPr>
            </w:pPr>
            <w:r w:rsidRPr="000C3EBD">
              <w:rPr>
                <w:b/>
                <w:sz w:val="24"/>
                <w:szCs w:val="24"/>
              </w:rPr>
              <w:t>Decomposition</w:t>
            </w:r>
          </w:p>
        </w:tc>
        <w:tc>
          <w:tcPr>
            <w:tcW w:w="1935" w:type="dxa"/>
            <w:tcBorders>
              <w:top w:val="nil"/>
              <w:left w:val="nil"/>
              <w:bottom w:val="nil"/>
              <w:right w:val="nil"/>
            </w:tcBorders>
          </w:tcPr>
          <w:p w:rsidR="0066731E" w:rsidRDefault="0066731E" w:rsidP="003504BB">
            <w:pPr>
              <w:jc w:val="center"/>
              <w:rPr>
                <w:sz w:val="24"/>
                <w:szCs w:val="24"/>
              </w:rPr>
            </w:pPr>
          </w:p>
        </w:tc>
        <w:tc>
          <w:tcPr>
            <w:tcW w:w="2530" w:type="dxa"/>
            <w:tcBorders>
              <w:top w:val="nil"/>
              <w:left w:val="nil"/>
              <w:bottom w:val="nil"/>
              <w:right w:val="nil"/>
            </w:tcBorders>
          </w:tcPr>
          <w:p w:rsidR="0066731E" w:rsidRDefault="0066731E" w:rsidP="003504BB">
            <w:pPr>
              <w:rPr>
                <w:sz w:val="24"/>
                <w:szCs w:val="24"/>
              </w:rPr>
            </w:pPr>
          </w:p>
        </w:tc>
        <w:tc>
          <w:tcPr>
            <w:tcW w:w="2407" w:type="dxa"/>
            <w:tcBorders>
              <w:top w:val="nil"/>
              <w:left w:val="nil"/>
              <w:bottom w:val="nil"/>
            </w:tcBorders>
          </w:tcPr>
          <w:p w:rsidR="0066731E" w:rsidRDefault="0066731E" w:rsidP="003504BB">
            <w:pPr>
              <w:jc w:val="center"/>
              <w:rPr>
                <w:sz w:val="24"/>
                <w:szCs w:val="24"/>
              </w:rPr>
            </w:pPr>
          </w:p>
        </w:tc>
      </w:tr>
      <w:tr w:rsidR="0066731E" w:rsidRPr="00623869" w:rsidTr="00583BC3">
        <w:tc>
          <w:tcPr>
            <w:tcW w:w="3630" w:type="dxa"/>
            <w:tcBorders>
              <w:top w:val="nil"/>
              <w:bottom w:val="nil"/>
              <w:right w:val="nil"/>
            </w:tcBorders>
          </w:tcPr>
          <w:p w:rsidR="0066731E" w:rsidRDefault="000C3EBD" w:rsidP="000C3EBD">
            <w:pPr>
              <w:rPr>
                <w:sz w:val="24"/>
                <w:szCs w:val="24"/>
              </w:rPr>
            </w:pPr>
            <w:r>
              <w:rPr>
                <w:sz w:val="24"/>
                <w:szCs w:val="24"/>
              </w:rPr>
              <w:t>Acetic acid</w:t>
            </w:r>
          </w:p>
          <w:p w:rsidR="000C3EBD" w:rsidRDefault="000C3EBD" w:rsidP="000C3EBD">
            <w:pPr>
              <w:rPr>
                <w:sz w:val="24"/>
                <w:szCs w:val="24"/>
              </w:rPr>
            </w:pPr>
            <w:r>
              <w:rPr>
                <w:sz w:val="24"/>
                <w:szCs w:val="24"/>
              </w:rPr>
              <w:t>(CAS 64-19-7)</w:t>
            </w:r>
          </w:p>
        </w:tc>
        <w:tc>
          <w:tcPr>
            <w:tcW w:w="1935" w:type="dxa"/>
            <w:tcBorders>
              <w:top w:val="nil"/>
              <w:left w:val="nil"/>
              <w:bottom w:val="nil"/>
              <w:right w:val="nil"/>
            </w:tcBorders>
          </w:tcPr>
          <w:p w:rsidR="0066731E" w:rsidRDefault="0066731E" w:rsidP="003504BB">
            <w:pPr>
              <w:jc w:val="center"/>
              <w:rPr>
                <w:sz w:val="24"/>
                <w:szCs w:val="24"/>
              </w:rPr>
            </w:pPr>
          </w:p>
        </w:tc>
        <w:tc>
          <w:tcPr>
            <w:tcW w:w="2530" w:type="dxa"/>
            <w:tcBorders>
              <w:top w:val="nil"/>
              <w:left w:val="nil"/>
              <w:bottom w:val="nil"/>
              <w:right w:val="nil"/>
            </w:tcBorders>
          </w:tcPr>
          <w:p w:rsidR="0066731E" w:rsidRDefault="0066731E" w:rsidP="003504BB">
            <w:pPr>
              <w:rPr>
                <w:sz w:val="24"/>
                <w:szCs w:val="24"/>
              </w:rPr>
            </w:pPr>
          </w:p>
        </w:tc>
        <w:tc>
          <w:tcPr>
            <w:tcW w:w="2407" w:type="dxa"/>
            <w:tcBorders>
              <w:top w:val="nil"/>
              <w:left w:val="nil"/>
              <w:bottom w:val="nil"/>
            </w:tcBorders>
          </w:tcPr>
          <w:p w:rsidR="0066731E" w:rsidRDefault="0066731E" w:rsidP="003504BB">
            <w:pPr>
              <w:jc w:val="center"/>
              <w:rPr>
                <w:sz w:val="24"/>
                <w:szCs w:val="24"/>
              </w:rPr>
            </w:pPr>
          </w:p>
        </w:tc>
      </w:tr>
      <w:tr w:rsidR="00583BC3" w:rsidRPr="00623869" w:rsidTr="00583BC3">
        <w:tc>
          <w:tcPr>
            <w:tcW w:w="3630" w:type="dxa"/>
            <w:tcBorders>
              <w:top w:val="nil"/>
              <w:bottom w:val="nil"/>
              <w:right w:val="nil"/>
            </w:tcBorders>
          </w:tcPr>
          <w:p w:rsidR="00583BC3" w:rsidRDefault="00583BC3" w:rsidP="003504BB">
            <w:pPr>
              <w:rPr>
                <w:b/>
                <w:sz w:val="24"/>
                <w:szCs w:val="24"/>
              </w:rPr>
            </w:pPr>
            <w:r w:rsidRPr="00856BE8">
              <w:rPr>
                <w:b/>
                <w:sz w:val="24"/>
                <w:szCs w:val="24"/>
              </w:rPr>
              <w:t>Aquatic</w:t>
            </w:r>
          </w:p>
        </w:tc>
        <w:tc>
          <w:tcPr>
            <w:tcW w:w="1935" w:type="dxa"/>
            <w:tcBorders>
              <w:top w:val="nil"/>
              <w:left w:val="nil"/>
              <w:bottom w:val="nil"/>
              <w:right w:val="nil"/>
            </w:tcBorders>
          </w:tcPr>
          <w:p w:rsidR="00583BC3" w:rsidRPr="00623869" w:rsidRDefault="00583BC3" w:rsidP="003504BB">
            <w:pPr>
              <w:jc w:val="center"/>
              <w:rPr>
                <w:sz w:val="24"/>
                <w:szCs w:val="24"/>
              </w:rPr>
            </w:pPr>
          </w:p>
        </w:tc>
        <w:tc>
          <w:tcPr>
            <w:tcW w:w="2530" w:type="dxa"/>
            <w:tcBorders>
              <w:top w:val="nil"/>
              <w:left w:val="nil"/>
              <w:bottom w:val="nil"/>
              <w:right w:val="nil"/>
            </w:tcBorders>
          </w:tcPr>
          <w:p w:rsidR="00583BC3" w:rsidRPr="00623869" w:rsidRDefault="00583BC3" w:rsidP="003504BB">
            <w:pPr>
              <w:jc w:val="center"/>
              <w:rPr>
                <w:sz w:val="24"/>
                <w:szCs w:val="24"/>
              </w:rPr>
            </w:pPr>
          </w:p>
        </w:tc>
        <w:tc>
          <w:tcPr>
            <w:tcW w:w="2407" w:type="dxa"/>
            <w:tcBorders>
              <w:top w:val="nil"/>
              <w:left w:val="nil"/>
              <w:bottom w:val="nil"/>
            </w:tcBorders>
          </w:tcPr>
          <w:p w:rsidR="00583BC3" w:rsidRPr="00623869" w:rsidRDefault="00583BC3" w:rsidP="003504BB">
            <w:pPr>
              <w:jc w:val="center"/>
              <w:rPr>
                <w:sz w:val="24"/>
                <w:szCs w:val="24"/>
              </w:rPr>
            </w:pPr>
          </w:p>
        </w:tc>
      </w:tr>
      <w:tr w:rsidR="00583BC3" w:rsidRPr="00623869" w:rsidTr="00583BC3">
        <w:trPr>
          <w:trHeight w:val="70"/>
        </w:trPr>
        <w:tc>
          <w:tcPr>
            <w:tcW w:w="3630" w:type="dxa"/>
            <w:tcBorders>
              <w:top w:val="nil"/>
              <w:bottom w:val="nil"/>
              <w:right w:val="nil"/>
            </w:tcBorders>
          </w:tcPr>
          <w:p w:rsidR="00583BC3" w:rsidRDefault="000C3EBD" w:rsidP="003504BB">
            <w:pPr>
              <w:ind w:left="427"/>
              <w:rPr>
                <w:b/>
                <w:sz w:val="24"/>
                <w:szCs w:val="24"/>
              </w:rPr>
            </w:pPr>
            <w:proofErr w:type="spellStart"/>
            <w:r>
              <w:rPr>
                <w:sz w:val="24"/>
                <w:szCs w:val="24"/>
              </w:rPr>
              <w:t>Crustacea</w:t>
            </w:r>
            <w:proofErr w:type="spellEnd"/>
          </w:p>
        </w:tc>
        <w:tc>
          <w:tcPr>
            <w:tcW w:w="1935" w:type="dxa"/>
            <w:tcBorders>
              <w:top w:val="nil"/>
              <w:left w:val="nil"/>
              <w:bottom w:val="nil"/>
              <w:right w:val="nil"/>
            </w:tcBorders>
          </w:tcPr>
          <w:p w:rsidR="00583BC3" w:rsidRPr="00623869" w:rsidRDefault="000C3EBD" w:rsidP="003504BB">
            <w:pPr>
              <w:jc w:val="center"/>
              <w:rPr>
                <w:sz w:val="24"/>
                <w:szCs w:val="24"/>
              </w:rPr>
            </w:pPr>
            <w:r>
              <w:rPr>
                <w:sz w:val="24"/>
                <w:szCs w:val="24"/>
              </w:rPr>
              <w:t>E</w:t>
            </w:r>
            <w:r w:rsidR="00583BC3">
              <w:rPr>
                <w:sz w:val="24"/>
                <w:szCs w:val="24"/>
              </w:rPr>
              <w:t>C50</w:t>
            </w:r>
          </w:p>
        </w:tc>
        <w:tc>
          <w:tcPr>
            <w:tcW w:w="2530" w:type="dxa"/>
            <w:tcBorders>
              <w:top w:val="nil"/>
              <w:left w:val="nil"/>
              <w:bottom w:val="nil"/>
              <w:right w:val="nil"/>
            </w:tcBorders>
          </w:tcPr>
          <w:p w:rsidR="00583BC3" w:rsidRDefault="000C3EBD" w:rsidP="003504BB">
            <w:pPr>
              <w:rPr>
                <w:sz w:val="24"/>
                <w:szCs w:val="24"/>
              </w:rPr>
            </w:pPr>
            <w:r>
              <w:rPr>
                <w:sz w:val="24"/>
                <w:szCs w:val="24"/>
              </w:rPr>
              <w:t>Water flea (Daphnia</w:t>
            </w:r>
          </w:p>
          <w:p w:rsidR="000C3EBD" w:rsidRPr="00623869" w:rsidRDefault="000C3EBD" w:rsidP="003504BB">
            <w:pPr>
              <w:rPr>
                <w:sz w:val="24"/>
                <w:szCs w:val="24"/>
              </w:rPr>
            </w:pPr>
            <w:r>
              <w:rPr>
                <w:sz w:val="24"/>
                <w:szCs w:val="24"/>
              </w:rPr>
              <w:t>Magna)</w:t>
            </w:r>
          </w:p>
        </w:tc>
        <w:tc>
          <w:tcPr>
            <w:tcW w:w="2407" w:type="dxa"/>
            <w:tcBorders>
              <w:top w:val="nil"/>
              <w:left w:val="nil"/>
              <w:bottom w:val="nil"/>
            </w:tcBorders>
          </w:tcPr>
          <w:p w:rsidR="00583BC3" w:rsidRPr="00623869" w:rsidRDefault="000C3EBD" w:rsidP="003504BB">
            <w:pPr>
              <w:jc w:val="center"/>
              <w:rPr>
                <w:sz w:val="24"/>
                <w:szCs w:val="24"/>
              </w:rPr>
            </w:pPr>
            <w:r>
              <w:rPr>
                <w:sz w:val="24"/>
                <w:szCs w:val="24"/>
              </w:rPr>
              <w:t>65 mg/l, 48 hours</w:t>
            </w:r>
          </w:p>
        </w:tc>
      </w:tr>
      <w:tr w:rsidR="000C3EBD" w:rsidRPr="00623869" w:rsidTr="00583BC3">
        <w:trPr>
          <w:trHeight w:val="70"/>
        </w:trPr>
        <w:tc>
          <w:tcPr>
            <w:tcW w:w="3630" w:type="dxa"/>
            <w:tcBorders>
              <w:top w:val="nil"/>
              <w:bottom w:val="nil"/>
              <w:right w:val="nil"/>
            </w:tcBorders>
          </w:tcPr>
          <w:p w:rsidR="000C3EBD" w:rsidRDefault="000C3EBD" w:rsidP="003504BB">
            <w:pPr>
              <w:ind w:left="427"/>
              <w:rPr>
                <w:sz w:val="24"/>
                <w:szCs w:val="24"/>
              </w:rPr>
            </w:pPr>
            <w:r>
              <w:rPr>
                <w:sz w:val="24"/>
                <w:szCs w:val="24"/>
              </w:rPr>
              <w:t>Fish</w:t>
            </w:r>
          </w:p>
        </w:tc>
        <w:tc>
          <w:tcPr>
            <w:tcW w:w="1935" w:type="dxa"/>
            <w:tcBorders>
              <w:top w:val="nil"/>
              <w:left w:val="nil"/>
              <w:bottom w:val="nil"/>
              <w:right w:val="nil"/>
            </w:tcBorders>
          </w:tcPr>
          <w:p w:rsidR="000C3EBD" w:rsidRDefault="000C3EBD" w:rsidP="003504BB">
            <w:pPr>
              <w:jc w:val="center"/>
              <w:rPr>
                <w:sz w:val="24"/>
                <w:szCs w:val="24"/>
              </w:rPr>
            </w:pPr>
            <w:r>
              <w:rPr>
                <w:sz w:val="24"/>
                <w:szCs w:val="24"/>
              </w:rPr>
              <w:t xml:space="preserve">LC50 </w:t>
            </w:r>
          </w:p>
        </w:tc>
        <w:tc>
          <w:tcPr>
            <w:tcW w:w="2530" w:type="dxa"/>
            <w:tcBorders>
              <w:top w:val="nil"/>
              <w:left w:val="nil"/>
              <w:bottom w:val="nil"/>
              <w:right w:val="nil"/>
            </w:tcBorders>
          </w:tcPr>
          <w:p w:rsidR="000C3EBD" w:rsidRDefault="000C3EBD" w:rsidP="003504BB">
            <w:pPr>
              <w:rPr>
                <w:sz w:val="24"/>
                <w:szCs w:val="24"/>
              </w:rPr>
            </w:pPr>
            <w:r>
              <w:rPr>
                <w:sz w:val="24"/>
                <w:szCs w:val="24"/>
              </w:rPr>
              <w:t>Bluegill (</w:t>
            </w:r>
            <w:proofErr w:type="spellStart"/>
            <w:r>
              <w:rPr>
                <w:sz w:val="24"/>
                <w:szCs w:val="24"/>
              </w:rPr>
              <w:t>Leponis</w:t>
            </w:r>
            <w:proofErr w:type="spellEnd"/>
          </w:p>
          <w:p w:rsidR="000C3EBD" w:rsidRDefault="000C3EBD" w:rsidP="003504BB">
            <w:pPr>
              <w:rPr>
                <w:sz w:val="24"/>
                <w:szCs w:val="24"/>
              </w:rPr>
            </w:pPr>
            <w:proofErr w:type="spellStart"/>
            <w:r>
              <w:rPr>
                <w:sz w:val="24"/>
                <w:szCs w:val="24"/>
              </w:rPr>
              <w:t>Macrochirus</w:t>
            </w:r>
            <w:proofErr w:type="spellEnd"/>
            <w:r>
              <w:rPr>
                <w:sz w:val="24"/>
                <w:szCs w:val="24"/>
              </w:rPr>
              <w:t>)</w:t>
            </w:r>
          </w:p>
        </w:tc>
        <w:tc>
          <w:tcPr>
            <w:tcW w:w="2407" w:type="dxa"/>
            <w:tcBorders>
              <w:top w:val="nil"/>
              <w:left w:val="nil"/>
              <w:bottom w:val="nil"/>
            </w:tcBorders>
          </w:tcPr>
          <w:p w:rsidR="000C3EBD" w:rsidRDefault="000C3EBD" w:rsidP="003504BB">
            <w:pPr>
              <w:jc w:val="center"/>
              <w:rPr>
                <w:sz w:val="24"/>
                <w:szCs w:val="24"/>
              </w:rPr>
            </w:pPr>
            <w:r>
              <w:rPr>
                <w:sz w:val="24"/>
                <w:szCs w:val="24"/>
              </w:rPr>
              <w:t>75mg/l, 96 hours</w:t>
            </w:r>
          </w:p>
        </w:tc>
      </w:tr>
      <w:tr w:rsidR="00583BC3" w:rsidRPr="00623869" w:rsidTr="00E27C08">
        <w:tc>
          <w:tcPr>
            <w:tcW w:w="10502" w:type="dxa"/>
            <w:gridSpan w:val="4"/>
            <w:tcBorders>
              <w:top w:val="nil"/>
              <w:bottom w:val="single" w:sz="4" w:space="0" w:color="auto"/>
            </w:tcBorders>
          </w:tcPr>
          <w:p w:rsidR="00583BC3" w:rsidRDefault="00583BC3" w:rsidP="003504BB">
            <w:pPr>
              <w:rPr>
                <w:sz w:val="24"/>
                <w:szCs w:val="24"/>
              </w:rPr>
            </w:pPr>
            <w:r w:rsidRPr="00856BE8">
              <w:rPr>
                <w:b/>
                <w:sz w:val="24"/>
                <w:szCs w:val="24"/>
              </w:rPr>
              <w:t>Persistence and degradability:</w:t>
            </w:r>
            <w:r>
              <w:rPr>
                <w:b/>
                <w:sz w:val="24"/>
                <w:szCs w:val="24"/>
              </w:rPr>
              <w:t xml:space="preserve">  </w:t>
            </w:r>
            <w:r w:rsidR="000C3EBD">
              <w:rPr>
                <w:sz w:val="24"/>
                <w:szCs w:val="24"/>
              </w:rPr>
              <w:t>Not available.</w:t>
            </w:r>
          </w:p>
          <w:p w:rsidR="00583BC3" w:rsidRDefault="00583BC3" w:rsidP="003504BB">
            <w:pPr>
              <w:rPr>
                <w:sz w:val="24"/>
                <w:szCs w:val="24"/>
              </w:rPr>
            </w:pPr>
            <w:proofErr w:type="spellStart"/>
            <w:r w:rsidRPr="00856BE8">
              <w:rPr>
                <w:b/>
                <w:sz w:val="24"/>
                <w:szCs w:val="24"/>
              </w:rPr>
              <w:t>Bioaccumulative</w:t>
            </w:r>
            <w:proofErr w:type="spellEnd"/>
            <w:r w:rsidRPr="00856BE8">
              <w:rPr>
                <w:b/>
                <w:sz w:val="24"/>
                <w:szCs w:val="24"/>
              </w:rPr>
              <w:t xml:space="preserve"> potential:</w:t>
            </w:r>
            <w:r>
              <w:rPr>
                <w:b/>
                <w:sz w:val="24"/>
                <w:szCs w:val="24"/>
              </w:rPr>
              <w:t xml:space="preserve">  </w:t>
            </w:r>
            <w:r w:rsidRPr="00856BE8">
              <w:rPr>
                <w:sz w:val="24"/>
                <w:szCs w:val="24"/>
              </w:rPr>
              <w:t>Bio concentration Factor (</w:t>
            </w:r>
            <w:r>
              <w:rPr>
                <w:sz w:val="24"/>
                <w:szCs w:val="24"/>
              </w:rPr>
              <w:t xml:space="preserve">BCF) / (Flathead minnow): 12400 </w:t>
            </w:r>
            <w:proofErr w:type="spellStart"/>
            <w:r w:rsidRPr="00856BE8">
              <w:rPr>
                <w:sz w:val="24"/>
                <w:szCs w:val="24"/>
              </w:rPr>
              <w:t>Octamethylcyclotetrasiloxane</w:t>
            </w:r>
            <w:proofErr w:type="spellEnd"/>
            <w:r w:rsidRPr="00856BE8">
              <w:rPr>
                <w:sz w:val="24"/>
                <w:szCs w:val="24"/>
              </w:rPr>
              <w:t>.</w:t>
            </w:r>
          </w:p>
          <w:p w:rsidR="00583BC3" w:rsidRDefault="00583BC3" w:rsidP="003504BB">
            <w:pPr>
              <w:rPr>
                <w:b/>
                <w:sz w:val="24"/>
                <w:szCs w:val="24"/>
              </w:rPr>
            </w:pPr>
            <w:r w:rsidRPr="00856BE8">
              <w:rPr>
                <w:b/>
                <w:sz w:val="24"/>
                <w:szCs w:val="24"/>
              </w:rPr>
              <w:t>Mobility in Soil</w:t>
            </w:r>
            <w:r>
              <w:rPr>
                <w:b/>
                <w:sz w:val="24"/>
                <w:szCs w:val="24"/>
              </w:rPr>
              <w:t xml:space="preserve">: </w:t>
            </w:r>
            <w:r w:rsidRPr="00000F99">
              <w:rPr>
                <w:sz w:val="24"/>
                <w:szCs w:val="24"/>
              </w:rPr>
              <w:t>Not available.</w:t>
            </w:r>
          </w:p>
          <w:p w:rsidR="00583BC3" w:rsidRPr="00623869" w:rsidRDefault="00583BC3" w:rsidP="007E7889">
            <w:pPr>
              <w:rPr>
                <w:sz w:val="24"/>
                <w:szCs w:val="24"/>
              </w:rPr>
            </w:pPr>
            <w:r>
              <w:rPr>
                <w:b/>
                <w:sz w:val="24"/>
                <w:szCs w:val="24"/>
              </w:rPr>
              <w:t xml:space="preserve">Other adverse effects: </w:t>
            </w:r>
            <w:r w:rsidRPr="00000F99">
              <w:rPr>
                <w:sz w:val="24"/>
                <w:szCs w:val="24"/>
              </w:rPr>
              <w:t>Not available</w:t>
            </w:r>
          </w:p>
        </w:tc>
      </w:tr>
    </w:tbl>
    <w:p w:rsidR="00000F99" w:rsidRDefault="00000F99" w:rsidP="00E52976">
      <w:pPr>
        <w:spacing w:after="0"/>
        <w:rPr>
          <w:sz w:val="20"/>
          <w:szCs w:val="20"/>
        </w:rPr>
      </w:pPr>
    </w:p>
    <w:tbl>
      <w:tblPr>
        <w:tblStyle w:val="TableGrid1"/>
        <w:tblW w:w="0" w:type="auto"/>
        <w:tblLook w:val="04A0" w:firstRow="1" w:lastRow="0" w:firstColumn="1" w:lastColumn="0" w:noHBand="0" w:noVBand="1"/>
      </w:tblPr>
      <w:tblGrid>
        <w:gridCol w:w="10502"/>
      </w:tblGrid>
      <w:tr w:rsidR="002425C6" w:rsidRPr="002425C6" w:rsidTr="00665241">
        <w:tc>
          <w:tcPr>
            <w:tcW w:w="10728" w:type="dxa"/>
            <w:shd w:val="clear" w:color="auto" w:fill="D9D9D9" w:themeFill="background1" w:themeFillShade="D9"/>
          </w:tcPr>
          <w:p w:rsidR="002425C6" w:rsidRPr="002425C6" w:rsidRDefault="002425C6" w:rsidP="00503670">
            <w:pPr>
              <w:numPr>
                <w:ilvl w:val="0"/>
                <w:numId w:val="3"/>
              </w:numPr>
              <w:spacing w:after="200" w:line="276" w:lineRule="auto"/>
              <w:ind w:hanging="540"/>
              <w:contextualSpacing/>
              <w:rPr>
                <w:b/>
                <w:sz w:val="28"/>
                <w:szCs w:val="28"/>
              </w:rPr>
            </w:pPr>
            <w:r>
              <w:rPr>
                <w:b/>
                <w:sz w:val="28"/>
                <w:szCs w:val="28"/>
              </w:rPr>
              <w:lastRenderedPageBreak/>
              <w:t>DISPOSAL CONSIDERATIONS</w:t>
            </w:r>
          </w:p>
        </w:tc>
      </w:tr>
      <w:tr w:rsidR="002425C6" w:rsidRPr="002425C6" w:rsidTr="00665241">
        <w:tc>
          <w:tcPr>
            <w:tcW w:w="10728" w:type="dxa"/>
          </w:tcPr>
          <w:p w:rsidR="002425C6" w:rsidRPr="00215A06" w:rsidRDefault="00215A06" w:rsidP="0044169C">
            <w:pPr>
              <w:spacing w:line="276" w:lineRule="auto"/>
              <w:ind w:left="720"/>
              <w:rPr>
                <w:sz w:val="24"/>
                <w:szCs w:val="24"/>
              </w:rPr>
            </w:pPr>
            <w:r>
              <w:rPr>
                <w:sz w:val="24"/>
                <w:szCs w:val="24"/>
              </w:rPr>
              <w:t>Can be land-filled for cured product or burned in a chemical incinerator equipped with an afterburner and scrubber. Do not dispose the emptied container unlawfully. Observe all federal, state &amp; local laws.</w:t>
            </w:r>
          </w:p>
        </w:tc>
      </w:tr>
    </w:tbl>
    <w:p w:rsidR="002425C6" w:rsidRDefault="002425C6" w:rsidP="002425C6">
      <w:pPr>
        <w:spacing w:after="0"/>
        <w:rPr>
          <w:sz w:val="20"/>
          <w:szCs w:val="20"/>
        </w:rPr>
      </w:pPr>
    </w:p>
    <w:tbl>
      <w:tblPr>
        <w:tblStyle w:val="TableGrid1"/>
        <w:tblW w:w="10525" w:type="dxa"/>
        <w:tblLook w:val="04A0" w:firstRow="1" w:lastRow="0" w:firstColumn="1" w:lastColumn="0" w:noHBand="0" w:noVBand="1"/>
      </w:tblPr>
      <w:tblGrid>
        <w:gridCol w:w="10502"/>
        <w:gridCol w:w="23"/>
      </w:tblGrid>
      <w:tr w:rsidR="002425C6" w:rsidRPr="002425C6" w:rsidTr="00A929EA">
        <w:trPr>
          <w:gridAfter w:val="1"/>
          <w:wAfter w:w="23" w:type="dxa"/>
        </w:trPr>
        <w:tc>
          <w:tcPr>
            <w:tcW w:w="10502" w:type="dxa"/>
            <w:shd w:val="clear" w:color="auto" w:fill="D9D9D9" w:themeFill="background1" w:themeFillShade="D9"/>
          </w:tcPr>
          <w:p w:rsidR="002425C6" w:rsidRPr="002425C6" w:rsidRDefault="00BC759F" w:rsidP="00503670">
            <w:pPr>
              <w:numPr>
                <w:ilvl w:val="0"/>
                <w:numId w:val="3"/>
              </w:numPr>
              <w:spacing w:after="200" w:line="276" w:lineRule="auto"/>
              <w:ind w:hanging="540"/>
              <w:contextualSpacing/>
              <w:rPr>
                <w:b/>
                <w:sz w:val="28"/>
                <w:szCs w:val="28"/>
              </w:rPr>
            </w:pPr>
            <w:r>
              <w:rPr>
                <w:b/>
                <w:sz w:val="28"/>
                <w:szCs w:val="28"/>
              </w:rPr>
              <w:t xml:space="preserve"> </w:t>
            </w:r>
            <w:r w:rsidR="002425C6">
              <w:rPr>
                <w:b/>
                <w:sz w:val="28"/>
                <w:szCs w:val="28"/>
              </w:rPr>
              <w:t>TRANSPORT INFORMATION</w:t>
            </w:r>
          </w:p>
        </w:tc>
      </w:tr>
      <w:tr w:rsidR="002425C6" w:rsidRPr="002425C6" w:rsidTr="00A929EA">
        <w:trPr>
          <w:gridAfter w:val="1"/>
          <w:wAfter w:w="23" w:type="dxa"/>
        </w:trPr>
        <w:tc>
          <w:tcPr>
            <w:tcW w:w="10502" w:type="dxa"/>
          </w:tcPr>
          <w:p w:rsidR="00000F99" w:rsidRDefault="00000F99" w:rsidP="006927AB">
            <w:pPr>
              <w:spacing w:line="276" w:lineRule="auto"/>
              <w:ind w:left="810"/>
              <w:rPr>
                <w:b/>
                <w:sz w:val="24"/>
                <w:szCs w:val="24"/>
              </w:rPr>
            </w:pPr>
            <w:r w:rsidRPr="00000F99">
              <w:rPr>
                <w:b/>
                <w:sz w:val="24"/>
                <w:szCs w:val="24"/>
              </w:rPr>
              <w:t>DOT</w:t>
            </w:r>
            <w:r>
              <w:rPr>
                <w:b/>
                <w:sz w:val="24"/>
                <w:szCs w:val="24"/>
              </w:rPr>
              <w:t xml:space="preserve">:  </w:t>
            </w:r>
            <w:r w:rsidRPr="00000F99">
              <w:rPr>
                <w:sz w:val="24"/>
                <w:szCs w:val="24"/>
              </w:rPr>
              <w:t>Not regulated as dangerous good.</w:t>
            </w:r>
          </w:p>
          <w:p w:rsidR="00000F99" w:rsidRDefault="00000F99" w:rsidP="006927AB">
            <w:pPr>
              <w:spacing w:line="276" w:lineRule="auto"/>
              <w:ind w:left="810"/>
              <w:rPr>
                <w:b/>
                <w:sz w:val="24"/>
                <w:szCs w:val="24"/>
              </w:rPr>
            </w:pPr>
            <w:r>
              <w:rPr>
                <w:b/>
                <w:sz w:val="24"/>
                <w:szCs w:val="24"/>
              </w:rPr>
              <w:t xml:space="preserve">IATA:  </w:t>
            </w:r>
            <w:r w:rsidRPr="00000F99">
              <w:rPr>
                <w:sz w:val="24"/>
                <w:szCs w:val="24"/>
              </w:rPr>
              <w:t>Not regulated as dangerous good.</w:t>
            </w:r>
          </w:p>
          <w:p w:rsidR="00000F99" w:rsidRDefault="00000F99" w:rsidP="006927AB">
            <w:pPr>
              <w:spacing w:line="276" w:lineRule="auto"/>
              <w:ind w:left="810"/>
              <w:rPr>
                <w:b/>
                <w:sz w:val="24"/>
                <w:szCs w:val="24"/>
              </w:rPr>
            </w:pPr>
            <w:r>
              <w:rPr>
                <w:b/>
                <w:sz w:val="24"/>
                <w:szCs w:val="24"/>
              </w:rPr>
              <w:t xml:space="preserve">IMDG:  </w:t>
            </w:r>
            <w:r w:rsidRPr="00E57E30">
              <w:rPr>
                <w:sz w:val="24"/>
                <w:szCs w:val="24"/>
              </w:rPr>
              <w:t>Not regulated as dangerous good.</w:t>
            </w:r>
          </w:p>
          <w:p w:rsidR="00000F99" w:rsidRPr="00E57E30" w:rsidRDefault="00000F99" w:rsidP="006927AB">
            <w:pPr>
              <w:spacing w:line="276" w:lineRule="auto"/>
              <w:ind w:left="810"/>
              <w:rPr>
                <w:sz w:val="24"/>
                <w:szCs w:val="24"/>
              </w:rPr>
            </w:pPr>
            <w:r>
              <w:rPr>
                <w:b/>
                <w:sz w:val="24"/>
                <w:szCs w:val="24"/>
              </w:rPr>
              <w:t xml:space="preserve">Transport in bulk according to          </w:t>
            </w:r>
            <w:r w:rsidRPr="00E57E30">
              <w:rPr>
                <w:sz w:val="24"/>
                <w:szCs w:val="24"/>
              </w:rPr>
              <w:t>This product is not intended to be transported in bulk.</w:t>
            </w:r>
          </w:p>
          <w:p w:rsidR="00000F99" w:rsidRDefault="00000F99" w:rsidP="006927AB">
            <w:pPr>
              <w:spacing w:line="276" w:lineRule="auto"/>
              <w:ind w:left="810"/>
              <w:rPr>
                <w:b/>
                <w:sz w:val="24"/>
                <w:szCs w:val="24"/>
              </w:rPr>
            </w:pPr>
            <w:r>
              <w:rPr>
                <w:b/>
                <w:sz w:val="24"/>
                <w:szCs w:val="24"/>
              </w:rPr>
              <w:t xml:space="preserve">Annex II of MARPDL 73/78 and </w:t>
            </w:r>
          </w:p>
          <w:p w:rsidR="00000F99" w:rsidRPr="00000F99" w:rsidRDefault="00000F99" w:rsidP="006927AB">
            <w:pPr>
              <w:spacing w:line="276" w:lineRule="auto"/>
              <w:ind w:left="810"/>
              <w:rPr>
                <w:b/>
                <w:sz w:val="24"/>
                <w:szCs w:val="24"/>
              </w:rPr>
            </w:pPr>
            <w:r>
              <w:rPr>
                <w:b/>
                <w:sz w:val="24"/>
                <w:szCs w:val="24"/>
              </w:rPr>
              <w:t>The IBC Code:</w:t>
            </w:r>
          </w:p>
        </w:tc>
      </w:tr>
      <w:tr w:rsidR="002425C6" w:rsidRPr="002425C6" w:rsidTr="00A929EA">
        <w:tc>
          <w:tcPr>
            <w:tcW w:w="10525" w:type="dxa"/>
            <w:gridSpan w:val="2"/>
            <w:shd w:val="clear" w:color="auto" w:fill="D9D9D9" w:themeFill="background1" w:themeFillShade="D9"/>
          </w:tcPr>
          <w:p w:rsidR="002425C6" w:rsidRPr="002425C6" w:rsidRDefault="00BC759F" w:rsidP="00503670">
            <w:pPr>
              <w:numPr>
                <w:ilvl w:val="0"/>
                <w:numId w:val="3"/>
              </w:numPr>
              <w:spacing w:after="200" w:line="276" w:lineRule="auto"/>
              <w:ind w:hanging="540"/>
              <w:contextualSpacing/>
              <w:rPr>
                <w:b/>
                <w:sz w:val="28"/>
                <w:szCs w:val="28"/>
              </w:rPr>
            </w:pPr>
            <w:r>
              <w:rPr>
                <w:b/>
                <w:sz w:val="28"/>
                <w:szCs w:val="28"/>
              </w:rPr>
              <w:t xml:space="preserve"> </w:t>
            </w:r>
            <w:r w:rsidR="002425C6">
              <w:rPr>
                <w:b/>
                <w:sz w:val="28"/>
                <w:szCs w:val="28"/>
              </w:rPr>
              <w:t>REGULATORY INFORMATION</w:t>
            </w:r>
          </w:p>
        </w:tc>
      </w:tr>
      <w:tr w:rsidR="002425C6" w:rsidRPr="002425C6" w:rsidTr="00A929EA">
        <w:tc>
          <w:tcPr>
            <w:tcW w:w="10525" w:type="dxa"/>
            <w:gridSpan w:val="2"/>
            <w:tcBorders>
              <w:bottom w:val="single" w:sz="4" w:space="0" w:color="auto"/>
            </w:tcBorders>
          </w:tcPr>
          <w:p w:rsidR="004E5749" w:rsidRDefault="004E5749" w:rsidP="00E57E30">
            <w:pPr>
              <w:spacing w:line="276" w:lineRule="auto"/>
              <w:ind w:left="810"/>
              <w:rPr>
                <w:sz w:val="24"/>
                <w:szCs w:val="24"/>
              </w:rPr>
            </w:pPr>
          </w:p>
          <w:p w:rsidR="00E57E30" w:rsidRDefault="00E57E30" w:rsidP="00E57E30">
            <w:pPr>
              <w:spacing w:line="276" w:lineRule="auto"/>
              <w:ind w:left="810"/>
              <w:rPr>
                <w:sz w:val="24"/>
                <w:szCs w:val="24"/>
              </w:rPr>
            </w:pPr>
            <w:r w:rsidRPr="00E57E30">
              <w:rPr>
                <w:b/>
                <w:sz w:val="24"/>
                <w:szCs w:val="24"/>
              </w:rPr>
              <w:t>US federal regulations:</w:t>
            </w:r>
            <w:r>
              <w:rPr>
                <w:sz w:val="24"/>
                <w:szCs w:val="24"/>
              </w:rPr>
              <w:t xml:space="preserve">  This product is a “Hazardous Chemical” as defined by the OSHA Hazard </w:t>
            </w:r>
          </w:p>
          <w:p w:rsidR="00E57E30" w:rsidRDefault="00E57E30" w:rsidP="00E57E30">
            <w:pPr>
              <w:spacing w:line="276" w:lineRule="auto"/>
              <w:ind w:left="810"/>
              <w:rPr>
                <w:sz w:val="24"/>
                <w:szCs w:val="24"/>
              </w:rPr>
            </w:pPr>
            <w:r>
              <w:rPr>
                <w:sz w:val="24"/>
                <w:szCs w:val="24"/>
              </w:rPr>
              <w:t xml:space="preserve">                                            Communication Standard, 29 CFR 1910.1200.</w:t>
            </w:r>
          </w:p>
          <w:p w:rsidR="00E57E30" w:rsidRDefault="00E57E30" w:rsidP="00E57E30">
            <w:pPr>
              <w:spacing w:line="276" w:lineRule="auto"/>
              <w:ind w:left="810"/>
              <w:rPr>
                <w:sz w:val="24"/>
                <w:szCs w:val="24"/>
              </w:rPr>
            </w:pPr>
            <w:r w:rsidRPr="00E57E30">
              <w:rPr>
                <w:b/>
                <w:sz w:val="24"/>
                <w:szCs w:val="24"/>
              </w:rPr>
              <w:t>OSHA Specifically Regulated Substances (29 CFR 1910.1001-1050):</w:t>
            </w:r>
            <w:r>
              <w:rPr>
                <w:sz w:val="24"/>
                <w:szCs w:val="24"/>
              </w:rPr>
              <w:t xml:space="preserve">  Not listed</w:t>
            </w:r>
          </w:p>
          <w:p w:rsidR="00B731BA" w:rsidRDefault="00B731BA" w:rsidP="00E57E30">
            <w:pPr>
              <w:spacing w:line="276" w:lineRule="auto"/>
              <w:ind w:left="810"/>
              <w:rPr>
                <w:sz w:val="24"/>
                <w:szCs w:val="24"/>
              </w:rPr>
            </w:pPr>
          </w:p>
          <w:p w:rsidR="004E5749" w:rsidRPr="00E57E30" w:rsidRDefault="004E5749" w:rsidP="007B6558">
            <w:pPr>
              <w:spacing w:line="276" w:lineRule="auto"/>
              <w:ind w:left="810"/>
              <w:rPr>
                <w:b/>
                <w:sz w:val="24"/>
                <w:szCs w:val="24"/>
              </w:rPr>
            </w:pPr>
            <w:r w:rsidRPr="00E57E30">
              <w:rPr>
                <w:b/>
                <w:sz w:val="24"/>
                <w:szCs w:val="24"/>
              </w:rPr>
              <w:t>SUPERFUND AMENDMENTS AND REAUTHORIZATION</w:t>
            </w:r>
            <w:r w:rsidR="00E57E30" w:rsidRPr="00E57E30">
              <w:rPr>
                <w:b/>
                <w:sz w:val="24"/>
                <w:szCs w:val="24"/>
              </w:rPr>
              <w:t xml:space="preserve"> ACT OF 1986</w:t>
            </w:r>
            <w:r w:rsidRPr="00E57E30">
              <w:rPr>
                <w:b/>
                <w:sz w:val="24"/>
                <w:szCs w:val="24"/>
              </w:rPr>
              <w:t xml:space="preserve"> (SARA)</w:t>
            </w:r>
          </w:p>
          <w:p w:rsidR="00E57E30" w:rsidRDefault="00E57E30" w:rsidP="007B6558">
            <w:pPr>
              <w:spacing w:line="276" w:lineRule="auto"/>
              <w:ind w:left="810"/>
              <w:rPr>
                <w:b/>
                <w:sz w:val="24"/>
                <w:szCs w:val="24"/>
              </w:rPr>
            </w:pPr>
            <w:r w:rsidRPr="00E57E30">
              <w:rPr>
                <w:b/>
                <w:sz w:val="24"/>
                <w:szCs w:val="24"/>
              </w:rPr>
              <w:t>SARA 313 (TRI reporting)</w:t>
            </w:r>
          </w:p>
          <w:p w:rsidR="001F78C7" w:rsidRDefault="001F78C7" w:rsidP="007B6558">
            <w:pPr>
              <w:spacing w:line="276" w:lineRule="auto"/>
              <w:ind w:left="810"/>
              <w:rPr>
                <w:b/>
                <w:sz w:val="24"/>
                <w:szCs w:val="24"/>
              </w:rPr>
            </w:pPr>
          </w:p>
          <w:p w:rsidR="00E57E30" w:rsidRDefault="00E57E30" w:rsidP="007B6558">
            <w:pPr>
              <w:spacing w:line="276" w:lineRule="auto"/>
              <w:ind w:left="810"/>
              <w:rPr>
                <w:b/>
                <w:sz w:val="24"/>
                <w:szCs w:val="24"/>
              </w:rPr>
            </w:pPr>
            <w:r>
              <w:rPr>
                <w:b/>
                <w:sz w:val="24"/>
                <w:szCs w:val="24"/>
              </w:rPr>
              <w:t>US State Regulations</w:t>
            </w:r>
          </w:p>
          <w:p w:rsidR="00E57E30" w:rsidRDefault="00E57E30" w:rsidP="00E57E30">
            <w:pPr>
              <w:pStyle w:val="ListParagraph"/>
              <w:numPr>
                <w:ilvl w:val="0"/>
                <w:numId w:val="6"/>
              </w:numPr>
              <w:rPr>
                <w:sz w:val="24"/>
                <w:szCs w:val="24"/>
              </w:rPr>
            </w:pPr>
            <w:r>
              <w:rPr>
                <w:b/>
                <w:sz w:val="24"/>
                <w:szCs w:val="24"/>
              </w:rPr>
              <w:t xml:space="preserve">Massachusetts: Substance List:   </w:t>
            </w:r>
          </w:p>
          <w:p w:rsidR="00FD77BC" w:rsidRDefault="00FD77BC" w:rsidP="00FD77BC">
            <w:pPr>
              <w:pStyle w:val="ListParagraph"/>
              <w:ind w:left="1240"/>
              <w:rPr>
                <w:sz w:val="24"/>
                <w:szCs w:val="24"/>
              </w:rPr>
            </w:pPr>
            <w:r>
              <w:rPr>
                <w:sz w:val="24"/>
                <w:szCs w:val="24"/>
              </w:rPr>
              <w:t>Titanium oxide (CAS 13463-67-7)</w:t>
            </w:r>
          </w:p>
          <w:p w:rsidR="00E57E30" w:rsidRDefault="00E57E30" w:rsidP="00E57E30">
            <w:pPr>
              <w:pStyle w:val="ListParagraph"/>
              <w:numPr>
                <w:ilvl w:val="0"/>
                <w:numId w:val="6"/>
              </w:numPr>
              <w:rPr>
                <w:sz w:val="24"/>
                <w:szCs w:val="24"/>
              </w:rPr>
            </w:pPr>
            <w:r>
              <w:rPr>
                <w:b/>
                <w:sz w:val="24"/>
                <w:szCs w:val="24"/>
              </w:rPr>
              <w:t>New Jersey Worker and Community Right to Know Act:</w:t>
            </w:r>
            <w:r w:rsidR="00FD77BC">
              <w:rPr>
                <w:sz w:val="24"/>
                <w:szCs w:val="24"/>
              </w:rPr>
              <w:t xml:space="preserve">  </w:t>
            </w:r>
          </w:p>
          <w:p w:rsidR="009E6117" w:rsidRDefault="00FD77BC" w:rsidP="00FD77BC">
            <w:pPr>
              <w:pStyle w:val="ListParagraph"/>
              <w:ind w:left="1240"/>
              <w:rPr>
                <w:sz w:val="24"/>
                <w:szCs w:val="24"/>
              </w:rPr>
            </w:pPr>
            <w:r>
              <w:rPr>
                <w:sz w:val="24"/>
                <w:szCs w:val="24"/>
              </w:rPr>
              <w:t>Titanium oxide (CAS 13463-67-7)</w:t>
            </w:r>
          </w:p>
          <w:p w:rsidR="00E57E30" w:rsidRDefault="00E57E30" w:rsidP="00E57E30">
            <w:pPr>
              <w:pStyle w:val="ListParagraph"/>
              <w:numPr>
                <w:ilvl w:val="0"/>
                <w:numId w:val="6"/>
              </w:numPr>
              <w:rPr>
                <w:sz w:val="24"/>
                <w:szCs w:val="24"/>
              </w:rPr>
            </w:pPr>
            <w:r>
              <w:rPr>
                <w:b/>
                <w:sz w:val="24"/>
                <w:szCs w:val="24"/>
              </w:rPr>
              <w:t>Pennsylvania Worker and Community Right to Know Act:</w:t>
            </w:r>
            <w:r w:rsidR="00FD77BC">
              <w:rPr>
                <w:sz w:val="24"/>
                <w:szCs w:val="24"/>
              </w:rPr>
              <w:t xml:space="preserve">  </w:t>
            </w:r>
          </w:p>
          <w:p w:rsidR="00FD77BC" w:rsidRDefault="00FD77BC" w:rsidP="00FD77BC">
            <w:pPr>
              <w:pStyle w:val="ListParagraph"/>
              <w:ind w:left="1240"/>
              <w:rPr>
                <w:sz w:val="24"/>
                <w:szCs w:val="24"/>
              </w:rPr>
            </w:pPr>
            <w:r>
              <w:rPr>
                <w:sz w:val="24"/>
                <w:szCs w:val="24"/>
              </w:rPr>
              <w:t>Titanium oxide (CAS 13463-67-7)</w:t>
            </w:r>
          </w:p>
          <w:p w:rsidR="00E57E30" w:rsidRDefault="00E57E30" w:rsidP="00E57E30">
            <w:pPr>
              <w:pStyle w:val="ListParagraph"/>
              <w:numPr>
                <w:ilvl w:val="0"/>
                <w:numId w:val="6"/>
              </w:numPr>
              <w:rPr>
                <w:sz w:val="24"/>
                <w:szCs w:val="24"/>
              </w:rPr>
            </w:pPr>
            <w:r>
              <w:rPr>
                <w:b/>
                <w:sz w:val="24"/>
                <w:szCs w:val="24"/>
              </w:rPr>
              <w:t>Rhode Island RTK:</w:t>
            </w:r>
            <w:r>
              <w:rPr>
                <w:sz w:val="24"/>
                <w:szCs w:val="24"/>
              </w:rPr>
              <w:t xml:space="preserve">  Not regulated.</w:t>
            </w:r>
          </w:p>
          <w:p w:rsidR="00E57E30" w:rsidRDefault="0000463C" w:rsidP="000838B0">
            <w:pPr>
              <w:pStyle w:val="ListParagraph"/>
              <w:numPr>
                <w:ilvl w:val="0"/>
                <w:numId w:val="6"/>
              </w:numPr>
              <w:rPr>
                <w:sz w:val="24"/>
                <w:szCs w:val="24"/>
              </w:rPr>
            </w:pPr>
            <w:r>
              <w:rPr>
                <w:b/>
                <w:sz w:val="24"/>
                <w:szCs w:val="24"/>
              </w:rPr>
              <w:t>California Proposition 65</w:t>
            </w:r>
            <w:r w:rsidR="00E57E30" w:rsidRPr="00BE67C8">
              <w:rPr>
                <w:b/>
                <w:sz w:val="24"/>
                <w:szCs w:val="24"/>
              </w:rPr>
              <w:t>:</w:t>
            </w:r>
            <w:r w:rsidR="00E57E30" w:rsidRPr="00BE67C8">
              <w:rPr>
                <w:sz w:val="24"/>
                <w:szCs w:val="24"/>
              </w:rPr>
              <w:t xml:space="preserve"> </w:t>
            </w:r>
            <w:r w:rsidR="00FD77BC" w:rsidRPr="00BE67C8">
              <w:rPr>
                <w:b/>
                <w:sz w:val="24"/>
                <w:szCs w:val="24"/>
              </w:rPr>
              <w:t xml:space="preserve"> </w:t>
            </w:r>
            <w:r w:rsidR="00FD77BC" w:rsidRPr="00BE67C8">
              <w:rPr>
                <w:sz w:val="24"/>
                <w:szCs w:val="24"/>
              </w:rPr>
              <w:t xml:space="preserve">The following material is embedded in the product and not </w:t>
            </w:r>
            <w:r w:rsidR="00BE67C8" w:rsidRPr="00BE67C8">
              <w:rPr>
                <w:sz w:val="24"/>
                <w:szCs w:val="24"/>
              </w:rPr>
              <w:t xml:space="preserve">available </w:t>
            </w:r>
            <w:r w:rsidR="00FD77BC" w:rsidRPr="00BE67C8">
              <w:rPr>
                <w:sz w:val="24"/>
                <w:szCs w:val="24"/>
              </w:rPr>
              <w:t xml:space="preserve">as </w:t>
            </w:r>
            <w:proofErr w:type="spellStart"/>
            <w:r w:rsidR="00FD77BC" w:rsidRPr="00BE67C8">
              <w:rPr>
                <w:sz w:val="24"/>
                <w:szCs w:val="24"/>
              </w:rPr>
              <w:t>respirable</w:t>
            </w:r>
            <w:proofErr w:type="spellEnd"/>
            <w:r w:rsidR="00FD77BC" w:rsidRPr="00BE67C8">
              <w:rPr>
                <w:sz w:val="24"/>
                <w:szCs w:val="24"/>
              </w:rPr>
              <w:t xml:space="preserve"> dusts. When used as intended or as </w:t>
            </w:r>
            <w:r w:rsidR="00BE67C8" w:rsidRPr="00BE67C8">
              <w:rPr>
                <w:sz w:val="24"/>
                <w:szCs w:val="24"/>
              </w:rPr>
              <w:t>supplied, the product will not pose hazards.</w:t>
            </w:r>
          </w:p>
          <w:p w:rsidR="00BE67C8" w:rsidRPr="00BE67C8" w:rsidRDefault="00BE67C8" w:rsidP="000838B0">
            <w:pPr>
              <w:pStyle w:val="ListParagraph"/>
              <w:numPr>
                <w:ilvl w:val="0"/>
                <w:numId w:val="6"/>
              </w:numPr>
              <w:rPr>
                <w:sz w:val="24"/>
                <w:szCs w:val="24"/>
              </w:rPr>
            </w:pPr>
            <w:r>
              <w:rPr>
                <w:b/>
                <w:sz w:val="24"/>
                <w:szCs w:val="24"/>
              </w:rPr>
              <w:t>US California Proposition 65 –</w:t>
            </w:r>
            <w:r>
              <w:rPr>
                <w:sz w:val="24"/>
                <w:szCs w:val="24"/>
              </w:rPr>
              <w:t xml:space="preserve"> </w:t>
            </w:r>
            <w:r w:rsidRPr="00BE67C8">
              <w:rPr>
                <w:b/>
                <w:sz w:val="24"/>
                <w:szCs w:val="24"/>
              </w:rPr>
              <w:t>CRT: Listed date / Carcinogenic substance</w:t>
            </w:r>
          </w:p>
          <w:p w:rsidR="009E6117" w:rsidRDefault="00BE67C8" w:rsidP="00BE67C8">
            <w:pPr>
              <w:pStyle w:val="ListParagraph"/>
              <w:ind w:left="1240"/>
              <w:rPr>
                <w:sz w:val="24"/>
                <w:szCs w:val="24"/>
              </w:rPr>
            </w:pPr>
            <w:r w:rsidRPr="00BE67C8">
              <w:rPr>
                <w:sz w:val="24"/>
                <w:szCs w:val="24"/>
              </w:rPr>
              <w:t>Titanium oxide (CAS 13463-67-7)                 Listed: September 2, 2011</w:t>
            </w:r>
            <w:r w:rsidR="00E57E30">
              <w:rPr>
                <w:sz w:val="24"/>
                <w:szCs w:val="24"/>
              </w:rPr>
              <w:t xml:space="preserve">  </w:t>
            </w:r>
          </w:p>
          <w:p w:rsidR="00E84455" w:rsidRPr="007B6558" w:rsidRDefault="00E57E30" w:rsidP="00BE67C8">
            <w:pPr>
              <w:pStyle w:val="ListParagraph"/>
              <w:ind w:left="1240"/>
              <w:rPr>
                <w:sz w:val="24"/>
                <w:szCs w:val="24"/>
              </w:rPr>
            </w:pPr>
            <w:r>
              <w:rPr>
                <w:sz w:val="24"/>
                <w:szCs w:val="24"/>
              </w:rPr>
              <w:t xml:space="preserve">                               </w:t>
            </w:r>
            <w:r w:rsidR="00BE67C8">
              <w:rPr>
                <w:sz w:val="24"/>
                <w:szCs w:val="24"/>
              </w:rPr>
              <w:t xml:space="preserve">       </w:t>
            </w:r>
          </w:p>
        </w:tc>
      </w:tr>
    </w:tbl>
    <w:p w:rsidR="00492B71" w:rsidRDefault="00492B71">
      <w:r>
        <w:br w:type="page"/>
      </w:r>
    </w:p>
    <w:tbl>
      <w:tblPr>
        <w:tblStyle w:val="TableGrid"/>
        <w:tblW w:w="10525" w:type="dxa"/>
        <w:tblLook w:val="04A0" w:firstRow="1" w:lastRow="0" w:firstColumn="1" w:lastColumn="0" w:noHBand="0" w:noVBand="1"/>
      </w:tblPr>
      <w:tblGrid>
        <w:gridCol w:w="3009"/>
        <w:gridCol w:w="5716"/>
        <w:gridCol w:w="1800"/>
      </w:tblGrid>
      <w:tr w:rsidR="00791476" w:rsidTr="004626B2">
        <w:tc>
          <w:tcPr>
            <w:tcW w:w="3009" w:type="dxa"/>
            <w:tcBorders>
              <w:top w:val="single" w:sz="4" w:space="0" w:color="auto"/>
              <w:bottom w:val="nil"/>
              <w:right w:val="nil"/>
            </w:tcBorders>
          </w:tcPr>
          <w:p w:rsidR="00BE67C8" w:rsidRDefault="00BE67C8" w:rsidP="003504BB">
            <w:pPr>
              <w:ind w:left="427"/>
              <w:rPr>
                <w:b/>
                <w:sz w:val="24"/>
                <w:szCs w:val="24"/>
              </w:rPr>
            </w:pPr>
            <w:r>
              <w:rPr>
                <w:b/>
                <w:sz w:val="24"/>
                <w:szCs w:val="24"/>
              </w:rPr>
              <w:lastRenderedPageBreak/>
              <w:t>International Inventories</w:t>
            </w:r>
          </w:p>
          <w:p w:rsidR="007E7889" w:rsidRDefault="007E7889" w:rsidP="003504BB">
            <w:pPr>
              <w:ind w:left="427"/>
              <w:rPr>
                <w:b/>
                <w:sz w:val="24"/>
                <w:szCs w:val="24"/>
              </w:rPr>
            </w:pPr>
          </w:p>
          <w:p w:rsidR="00791476" w:rsidRDefault="00791476" w:rsidP="003504BB">
            <w:pPr>
              <w:ind w:left="427"/>
            </w:pPr>
            <w:r>
              <w:rPr>
                <w:b/>
                <w:sz w:val="24"/>
                <w:szCs w:val="24"/>
              </w:rPr>
              <w:t>Country(s) or region</w:t>
            </w:r>
          </w:p>
        </w:tc>
        <w:tc>
          <w:tcPr>
            <w:tcW w:w="5716" w:type="dxa"/>
            <w:tcBorders>
              <w:top w:val="single" w:sz="4" w:space="0" w:color="auto"/>
              <w:left w:val="nil"/>
              <w:bottom w:val="nil"/>
              <w:right w:val="nil"/>
            </w:tcBorders>
          </w:tcPr>
          <w:p w:rsidR="00BE67C8" w:rsidRDefault="00BE67C8" w:rsidP="00791476">
            <w:pPr>
              <w:jc w:val="center"/>
              <w:rPr>
                <w:b/>
                <w:sz w:val="24"/>
                <w:szCs w:val="24"/>
              </w:rPr>
            </w:pPr>
          </w:p>
          <w:p w:rsidR="00BE67C8" w:rsidRDefault="00BE67C8" w:rsidP="00791476">
            <w:pPr>
              <w:jc w:val="center"/>
              <w:rPr>
                <w:b/>
                <w:sz w:val="24"/>
                <w:szCs w:val="24"/>
              </w:rPr>
            </w:pPr>
          </w:p>
          <w:p w:rsidR="00BE67C8" w:rsidRDefault="00BE67C8" w:rsidP="00791476">
            <w:pPr>
              <w:jc w:val="center"/>
              <w:rPr>
                <w:b/>
                <w:sz w:val="24"/>
                <w:szCs w:val="24"/>
              </w:rPr>
            </w:pPr>
          </w:p>
          <w:p w:rsidR="00791476" w:rsidRDefault="00791476" w:rsidP="00791476">
            <w:pPr>
              <w:jc w:val="center"/>
            </w:pPr>
            <w:r>
              <w:rPr>
                <w:b/>
                <w:sz w:val="24"/>
                <w:szCs w:val="24"/>
              </w:rPr>
              <w:t>Inventory Name</w:t>
            </w:r>
          </w:p>
        </w:tc>
        <w:tc>
          <w:tcPr>
            <w:tcW w:w="1800" w:type="dxa"/>
            <w:tcBorders>
              <w:top w:val="single" w:sz="4" w:space="0" w:color="auto"/>
              <w:left w:val="nil"/>
              <w:bottom w:val="nil"/>
            </w:tcBorders>
          </w:tcPr>
          <w:p w:rsidR="00BE67C8" w:rsidRDefault="00BE67C8" w:rsidP="00791476">
            <w:pPr>
              <w:jc w:val="center"/>
              <w:rPr>
                <w:b/>
                <w:sz w:val="24"/>
                <w:szCs w:val="24"/>
              </w:rPr>
            </w:pPr>
          </w:p>
          <w:p w:rsidR="00BE67C8" w:rsidRDefault="00BE67C8" w:rsidP="00791476">
            <w:pPr>
              <w:jc w:val="center"/>
              <w:rPr>
                <w:b/>
                <w:sz w:val="24"/>
                <w:szCs w:val="24"/>
              </w:rPr>
            </w:pPr>
          </w:p>
          <w:p w:rsidR="00BE67C8" w:rsidRDefault="00BE67C8" w:rsidP="00791476">
            <w:pPr>
              <w:jc w:val="center"/>
              <w:rPr>
                <w:b/>
                <w:sz w:val="24"/>
                <w:szCs w:val="24"/>
              </w:rPr>
            </w:pPr>
          </w:p>
          <w:p w:rsidR="00791476" w:rsidRDefault="00791476" w:rsidP="00791476">
            <w:pPr>
              <w:jc w:val="center"/>
            </w:pPr>
            <w:r>
              <w:rPr>
                <w:b/>
                <w:sz w:val="24"/>
                <w:szCs w:val="24"/>
              </w:rPr>
              <w:t>On Inventory (yes/no)*</w:t>
            </w:r>
          </w:p>
        </w:tc>
      </w:tr>
      <w:tr w:rsidR="00791476" w:rsidTr="00791476">
        <w:tc>
          <w:tcPr>
            <w:tcW w:w="3009" w:type="dxa"/>
            <w:tcBorders>
              <w:top w:val="nil"/>
              <w:bottom w:val="nil"/>
              <w:right w:val="nil"/>
            </w:tcBorders>
          </w:tcPr>
          <w:p w:rsidR="00791476" w:rsidRDefault="00791476" w:rsidP="003504BB">
            <w:pPr>
              <w:ind w:left="427"/>
              <w:rPr>
                <w:b/>
                <w:sz w:val="24"/>
                <w:szCs w:val="24"/>
              </w:rPr>
            </w:pPr>
            <w:r>
              <w:rPr>
                <w:sz w:val="24"/>
                <w:szCs w:val="24"/>
              </w:rPr>
              <w:t>A</w:t>
            </w:r>
            <w:r w:rsidRPr="004B2CCB">
              <w:rPr>
                <w:sz w:val="24"/>
                <w:szCs w:val="24"/>
              </w:rPr>
              <w:t>ustralia</w:t>
            </w:r>
          </w:p>
        </w:tc>
        <w:tc>
          <w:tcPr>
            <w:tcW w:w="5716" w:type="dxa"/>
            <w:tcBorders>
              <w:top w:val="nil"/>
              <w:left w:val="nil"/>
              <w:bottom w:val="nil"/>
              <w:right w:val="nil"/>
            </w:tcBorders>
          </w:tcPr>
          <w:p w:rsidR="00791476" w:rsidRDefault="00791476" w:rsidP="003504BB">
            <w:pPr>
              <w:rPr>
                <w:b/>
                <w:sz w:val="24"/>
                <w:szCs w:val="24"/>
              </w:rPr>
            </w:pPr>
            <w:r>
              <w:rPr>
                <w:sz w:val="24"/>
                <w:szCs w:val="24"/>
              </w:rPr>
              <w:t>Australian Inventory of Chemical Substances (AICS)</w:t>
            </w:r>
          </w:p>
        </w:tc>
        <w:tc>
          <w:tcPr>
            <w:tcW w:w="1800" w:type="dxa"/>
            <w:tcBorders>
              <w:top w:val="nil"/>
              <w:left w:val="nil"/>
              <w:bottom w:val="nil"/>
            </w:tcBorders>
          </w:tcPr>
          <w:p w:rsidR="00791476" w:rsidRDefault="00791476" w:rsidP="003504BB">
            <w:pPr>
              <w:jc w:val="center"/>
              <w:rPr>
                <w:b/>
                <w:sz w:val="24"/>
                <w:szCs w:val="24"/>
              </w:rPr>
            </w:pPr>
            <w:r>
              <w:rPr>
                <w:sz w:val="24"/>
                <w:szCs w:val="24"/>
              </w:rPr>
              <w:t>Yes</w:t>
            </w:r>
          </w:p>
        </w:tc>
      </w:tr>
      <w:tr w:rsidR="00791476" w:rsidRPr="00062506" w:rsidTr="00791476">
        <w:tc>
          <w:tcPr>
            <w:tcW w:w="3009" w:type="dxa"/>
            <w:tcBorders>
              <w:top w:val="nil"/>
              <w:bottom w:val="nil"/>
              <w:right w:val="nil"/>
            </w:tcBorders>
          </w:tcPr>
          <w:p w:rsidR="00791476" w:rsidRDefault="00791476" w:rsidP="003504BB">
            <w:pPr>
              <w:ind w:left="427"/>
              <w:rPr>
                <w:b/>
                <w:sz w:val="24"/>
                <w:szCs w:val="24"/>
              </w:rPr>
            </w:pPr>
            <w:r>
              <w:rPr>
                <w:sz w:val="24"/>
                <w:szCs w:val="24"/>
              </w:rPr>
              <w:t>Canada</w:t>
            </w:r>
          </w:p>
        </w:tc>
        <w:tc>
          <w:tcPr>
            <w:tcW w:w="5716" w:type="dxa"/>
            <w:tcBorders>
              <w:top w:val="nil"/>
              <w:left w:val="nil"/>
              <w:bottom w:val="nil"/>
              <w:right w:val="nil"/>
            </w:tcBorders>
          </w:tcPr>
          <w:p w:rsidR="00791476" w:rsidRPr="00062506" w:rsidRDefault="00791476" w:rsidP="003504BB">
            <w:pPr>
              <w:rPr>
                <w:sz w:val="24"/>
                <w:szCs w:val="24"/>
              </w:rPr>
            </w:pPr>
            <w:r>
              <w:rPr>
                <w:sz w:val="24"/>
                <w:szCs w:val="24"/>
              </w:rPr>
              <w:t>Domestic Substances List (DSL)</w:t>
            </w:r>
          </w:p>
        </w:tc>
        <w:tc>
          <w:tcPr>
            <w:tcW w:w="1800" w:type="dxa"/>
            <w:tcBorders>
              <w:top w:val="nil"/>
              <w:left w:val="nil"/>
              <w:bottom w:val="nil"/>
            </w:tcBorders>
          </w:tcPr>
          <w:p w:rsidR="00791476" w:rsidRPr="00062506" w:rsidRDefault="00791476" w:rsidP="003504BB">
            <w:pPr>
              <w:jc w:val="center"/>
              <w:rPr>
                <w:sz w:val="24"/>
                <w:szCs w:val="24"/>
              </w:rPr>
            </w:pPr>
            <w:r w:rsidRPr="00062506">
              <w:rPr>
                <w:sz w:val="24"/>
                <w:szCs w:val="24"/>
              </w:rPr>
              <w:t>Yes</w:t>
            </w:r>
          </w:p>
        </w:tc>
      </w:tr>
      <w:tr w:rsidR="00791476" w:rsidRPr="00062506" w:rsidTr="00791476">
        <w:tc>
          <w:tcPr>
            <w:tcW w:w="3009" w:type="dxa"/>
            <w:tcBorders>
              <w:top w:val="nil"/>
              <w:bottom w:val="nil"/>
              <w:right w:val="nil"/>
            </w:tcBorders>
          </w:tcPr>
          <w:p w:rsidR="00791476" w:rsidRDefault="00791476" w:rsidP="003504BB">
            <w:pPr>
              <w:ind w:left="427"/>
              <w:rPr>
                <w:b/>
                <w:sz w:val="24"/>
                <w:szCs w:val="24"/>
              </w:rPr>
            </w:pPr>
            <w:r>
              <w:rPr>
                <w:sz w:val="24"/>
                <w:szCs w:val="24"/>
              </w:rPr>
              <w:t>Canada</w:t>
            </w:r>
          </w:p>
        </w:tc>
        <w:tc>
          <w:tcPr>
            <w:tcW w:w="5716" w:type="dxa"/>
            <w:tcBorders>
              <w:top w:val="nil"/>
              <w:left w:val="nil"/>
              <w:bottom w:val="nil"/>
              <w:right w:val="nil"/>
            </w:tcBorders>
          </w:tcPr>
          <w:p w:rsidR="00791476" w:rsidRPr="00062506" w:rsidRDefault="00791476" w:rsidP="003504BB">
            <w:pPr>
              <w:rPr>
                <w:sz w:val="24"/>
                <w:szCs w:val="24"/>
              </w:rPr>
            </w:pPr>
            <w:r>
              <w:rPr>
                <w:sz w:val="24"/>
                <w:szCs w:val="24"/>
              </w:rPr>
              <w:t>Non Domestic Substances (NDSL)</w:t>
            </w:r>
          </w:p>
        </w:tc>
        <w:tc>
          <w:tcPr>
            <w:tcW w:w="1800" w:type="dxa"/>
            <w:tcBorders>
              <w:top w:val="nil"/>
              <w:left w:val="nil"/>
              <w:bottom w:val="nil"/>
            </w:tcBorders>
          </w:tcPr>
          <w:p w:rsidR="00791476" w:rsidRPr="00062506" w:rsidRDefault="00791476" w:rsidP="003504BB">
            <w:pPr>
              <w:jc w:val="center"/>
              <w:rPr>
                <w:sz w:val="24"/>
                <w:szCs w:val="24"/>
              </w:rPr>
            </w:pPr>
            <w:r w:rsidRPr="00062506">
              <w:rPr>
                <w:sz w:val="24"/>
                <w:szCs w:val="24"/>
              </w:rPr>
              <w:t>No</w:t>
            </w:r>
          </w:p>
        </w:tc>
      </w:tr>
      <w:tr w:rsidR="00791476" w:rsidRPr="00062506" w:rsidTr="00791476">
        <w:tc>
          <w:tcPr>
            <w:tcW w:w="3009" w:type="dxa"/>
            <w:tcBorders>
              <w:top w:val="nil"/>
              <w:bottom w:val="nil"/>
              <w:right w:val="nil"/>
            </w:tcBorders>
          </w:tcPr>
          <w:p w:rsidR="00791476" w:rsidRPr="00062506" w:rsidRDefault="00791476" w:rsidP="003504BB">
            <w:pPr>
              <w:ind w:left="427"/>
              <w:rPr>
                <w:sz w:val="24"/>
                <w:szCs w:val="24"/>
              </w:rPr>
            </w:pPr>
            <w:r w:rsidRPr="00062506">
              <w:rPr>
                <w:sz w:val="24"/>
                <w:szCs w:val="24"/>
              </w:rPr>
              <w:t>China</w:t>
            </w:r>
          </w:p>
        </w:tc>
        <w:tc>
          <w:tcPr>
            <w:tcW w:w="5716" w:type="dxa"/>
            <w:tcBorders>
              <w:top w:val="nil"/>
              <w:left w:val="nil"/>
              <w:bottom w:val="nil"/>
              <w:right w:val="nil"/>
            </w:tcBorders>
          </w:tcPr>
          <w:p w:rsidR="00791476" w:rsidRPr="00062506" w:rsidRDefault="00791476" w:rsidP="003504BB">
            <w:pPr>
              <w:rPr>
                <w:sz w:val="24"/>
                <w:szCs w:val="24"/>
              </w:rPr>
            </w:pPr>
            <w:r>
              <w:rPr>
                <w:sz w:val="24"/>
                <w:szCs w:val="24"/>
              </w:rPr>
              <w:t>Inventory of Existing Chemical Substances in China (IECSC)</w:t>
            </w:r>
          </w:p>
        </w:tc>
        <w:tc>
          <w:tcPr>
            <w:tcW w:w="1800" w:type="dxa"/>
            <w:tcBorders>
              <w:top w:val="nil"/>
              <w:left w:val="nil"/>
              <w:bottom w:val="nil"/>
            </w:tcBorders>
          </w:tcPr>
          <w:p w:rsidR="00791476" w:rsidRPr="00062506" w:rsidRDefault="00791476" w:rsidP="003504BB">
            <w:pPr>
              <w:jc w:val="center"/>
              <w:rPr>
                <w:sz w:val="24"/>
                <w:szCs w:val="24"/>
              </w:rPr>
            </w:pPr>
            <w:r w:rsidRPr="00062506">
              <w:rPr>
                <w:sz w:val="24"/>
                <w:szCs w:val="24"/>
              </w:rPr>
              <w:t>Yes</w:t>
            </w:r>
          </w:p>
        </w:tc>
      </w:tr>
      <w:tr w:rsidR="00791476" w:rsidRPr="00062506" w:rsidTr="00791476">
        <w:tc>
          <w:tcPr>
            <w:tcW w:w="3009" w:type="dxa"/>
            <w:tcBorders>
              <w:top w:val="nil"/>
              <w:bottom w:val="nil"/>
              <w:right w:val="nil"/>
            </w:tcBorders>
          </w:tcPr>
          <w:p w:rsidR="00791476" w:rsidRPr="00062506" w:rsidRDefault="00791476" w:rsidP="003504BB">
            <w:pPr>
              <w:ind w:left="427"/>
              <w:rPr>
                <w:sz w:val="24"/>
                <w:szCs w:val="24"/>
              </w:rPr>
            </w:pPr>
            <w:r w:rsidRPr="00062506">
              <w:rPr>
                <w:sz w:val="24"/>
                <w:szCs w:val="24"/>
              </w:rPr>
              <w:t>Europe</w:t>
            </w:r>
          </w:p>
        </w:tc>
        <w:tc>
          <w:tcPr>
            <w:tcW w:w="5716" w:type="dxa"/>
            <w:tcBorders>
              <w:top w:val="nil"/>
              <w:left w:val="nil"/>
              <w:bottom w:val="nil"/>
              <w:right w:val="nil"/>
            </w:tcBorders>
          </w:tcPr>
          <w:p w:rsidR="00791476" w:rsidRPr="00062506" w:rsidRDefault="00791476" w:rsidP="003504BB">
            <w:pPr>
              <w:rPr>
                <w:sz w:val="24"/>
                <w:szCs w:val="24"/>
              </w:rPr>
            </w:pPr>
            <w:r>
              <w:rPr>
                <w:sz w:val="24"/>
                <w:szCs w:val="24"/>
              </w:rPr>
              <w:t>European Inventory of Existing Commercial Chemicals</w:t>
            </w:r>
          </w:p>
        </w:tc>
        <w:tc>
          <w:tcPr>
            <w:tcW w:w="1800" w:type="dxa"/>
            <w:tcBorders>
              <w:top w:val="nil"/>
              <w:left w:val="nil"/>
              <w:bottom w:val="nil"/>
            </w:tcBorders>
          </w:tcPr>
          <w:p w:rsidR="00791476" w:rsidRPr="00062506" w:rsidRDefault="00791476" w:rsidP="003504BB">
            <w:pPr>
              <w:jc w:val="center"/>
              <w:rPr>
                <w:sz w:val="24"/>
                <w:szCs w:val="24"/>
              </w:rPr>
            </w:pPr>
            <w:r w:rsidRPr="00062506">
              <w:rPr>
                <w:sz w:val="24"/>
                <w:szCs w:val="24"/>
              </w:rPr>
              <w:t>Yes</w:t>
            </w:r>
          </w:p>
        </w:tc>
      </w:tr>
      <w:tr w:rsidR="00791476" w:rsidRPr="00062506" w:rsidTr="00791476">
        <w:tc>
          <w:tcPr>
            <w:tcW w:w="3009" w:type="dxa"/>
            <w:tcBorders>
              <w:top w:val="nil"/>
              <w:bottom w:val="nil"/>
              <w:right w:val="nil"/>
            </w:tcBorders>
          </w:tcPr>
          <w:p w:rsidR="00791476" w:rsidRPr="00062506" w:rsidRDefault="00791476" w:rsidP="003504BB">
            <w:pPr>
              <w:ind w:left="427"/>
              <w:rPr>
                <w:sz w:val="24"/>
                <w:szCs w:val="24"/>
              </w:rPr>
            </w:pPr>
            <w:r w:rsidRPr="00062506">
              <w:rPr>
                <w:sz w:val="24"/>
                <w:szCs w:val="24"/>
              </w:rPr>
              <w:t>Europe</w:t>
            </w:r>
          </w:p>
        </w:tc>
        <w:tc>
          <w:tcPr>
            <w:tcW w:w="5716" w:type="dxa"/>
            <w:tcBorders>
              <w:top w:val="nil"/>
              <w:left w:val="nil"/>
              <w:bottom w:val="nil"/>
              <w:right w:val="nil"/>
            </w:tcBorders>
          </w:tcPr>
          <w:p w:rsidR="00791476" w:rsidRDefault="00791476" w:rsidP="003504BB">
            <w:pPr>
              <w:rPr>
                <w:sz w:val="24"/>
                <w:szCs w:val="24"/>
              </w:rPr>
            </w:pPr>
            <w:r>
              <w:rPr>
                <w:sz w:val="24"/>
                <w:szCs w:val="24"/>
              </w:rPr>
              <w:t>European List of Notified Chemical Substances (ELINCS)</w:t>
            </w:r>
          </w:p>
        </w:tc>
        <w:tc>
          <w:tcPr>
            <w:tcW w:w="1800" w:type="dxa"/>
            <w:tcBorders>
              <w:top w:val="nil"/>
              <w:left w:val="nil"/>
              <w:bottom w:val="nil"/>
            </w:tcBorders>
          </w:tcPr>
          <w:p w:rsidR="00791476" w:rsidRPr="00062506" w:rsidRDefault="00791476" w:rsidP="003504BB">
            <w:pPr>
              <w:jc w:val="center"/>
              <w:rPr>
                <w:sz w:val="24"/>
                <w:szCs w:val="24"/>
              </w:rPr>
            </w:pPr>
            <w:r>
              <w:rPr>
                <w:sz w:val="24"/>
                <w:szCs w:val="24"/>
              </w:rPr>
              <w:t>No</w:t>
            </w:r>
          </w:p>
        </w:tc>
      </w:tr>
      <w:tr w:rsidR="00791476" w:rsidRPr="00062506" w:rsidTr="00791476">
        <w:tc>
          <w:tcPr>
            <w:tcW w:w="3009" w:type="dxa"/>
            <w:tcBorders>
              <w:top w:val="nil"/>
              <w:bottom w:val="nil"/>
              <w:right w:val="nil"/>
            </w:tcBorders>
          </w:tcPr>
          <w:p w:rsidR="00791476" w:rsidRPr="00062506" w:rsidRDefault="00791476" w:rsidP="003504BB">
            <w:pPr>
              <w:ind w:left="427"/>
              <w:rPr>
                <w:sz w:val="24"/>
                <w:szCs w:val="24"/>
              </w:rPr>
            </w:pPr>
            <w:r>
              <w:rPr>
                <w:sz w:val="24"/>
                <w:szCs w:val="24"/>
              </w:rPr>
              <w:t>Japan</w:t>
            </w:r>
          </w:p>
        </w:tc>
        <w:tc>
          <w:tcPr>
            <w:tcW w:w="5716" w:type="dxa"/>
            <w:tcBorders>
              <w:top w:val="nil"/>
              <w:left w:val="nil"/>
              <w:bottom w:val="nil"/>
              <w:right w:val="nil"/>
            </w:tcBorders>
          </w:tcPr>
          <w:p w:rsidR="00791476" w:rsidRDefault="00791476" w:rsidP="003504BB">
            <w:pPr>
              <w:rPr>
                <w:sz w:val="24"/>
                <w:szCs w:val="24"/>
              </w:rPr>
            </w:pPr>
            <w:r>
              <w:rPr>
                <w:sz w:val="24"/>
                <w:szCs w:val="24"/>
              </w:rPr>
              <w:t>Inventory of Existing and New Chemical Substances (ENCS)</w:t>
            </w:r>
          </w:p>
        </w:tc>
        <w:tc>
          <w:tcPr>
            <w:tcW w:w="1800" w:type="dxa"/>
            <w:tcBorders>
              <w:top w:val="nil"/>
              <w:left w:val="nil"/>
              <w:bottom w:val="nil"/>
            </w:tcBorders>
          </w:tcPr>
          <w:p w:rsidR="00791476" w:rsidRPr="00062506" w:rsidRDefault="00791476" w:rsidP="003504BB">
            <w:pPr>
              <w:jc w:val="center"/>
              <w:rPr>
                <w:sz w:val="24"/>
                <w:szCs w:val="24"/>
              </w:rPr>
            </w:pPr>
            <w:r w:rsidRPr="00062506">
              <w:rPr>
                <w:sz w:val="24"/>
                <w:szCs w:val="24"/>
              </w:rPr>
              <w:t>Yes</w:t>
            </w:r>
          </w:p>
        </w:tc>
      </w:tr>
      <w:tr w:rsidR="00791476" w:rsidRPr="00062506" w:rsidTr="00ED5AF4">
        <w:tc>
          <w:tcPr>
            <w:tcW w:w="3009" w:type="dxa"/>
            <w:tcBorders>
              <w:top w:val="nil"/>
              <w:bottom w:val="nil"/>
              <w:right w:val="nil"/>
            </w:tcBorders>
          </w:tcPr>
          <w:p w:rsidR="00791476" w:rsidRPr="00062506" w:rsidRDefault="00791476" w:rsidP="003504BB">
            <w:pPr>
              <w:ind w:left="427"/>
              <w:rPr>
                <w:sz w:val="24"/>
                <w:szCs w:val="24"/>
              </w:rPr>
            </w:pPr>
            <w:r>
              <w:rPr>
                <w:sz w:val="24"/>
                <w:szCs w:val="24"/>
              </w:rPr>
              <w:t>Korea</w:t>
            </w:r>
          </w:p>
        </w:tc>
        <w:tc>
          <w:tcPr>
            <w:tcW w:w="5716" w:type="dxa"/>
            <w:tcBorders>
              <w:top w:val="nil"/>
              <w:left w:val="nil"/>
              <w:bottom w:val="nil"/>
              <w:right w:val="nil"/>
            </w:tcBorders>
          </w:tcPr>
          <w:p w:rsidR="00791476" w:rsidRDefault="00791476" w:rsidP="003504BB">
            <w:pPr>
              <w:rPr>
                <w:sz w:val="24"/>
                <w:szCs w:val="24"/>
              </w:rPr>
            </w:pPr>
            <w:r>
              <w:rPr>
                <w:sz w:val="24"/>
                <w:szCs w:val="24"/>
              </w:rPr>
              <w:t>Existing Chemicals List (ECL)</w:t>
            </w:r>
          </w:p>
        </w:tc>
        <w:tc>
          <w:tcPr>
            <w:tcW w:w="1800" w:type="dxa"/>
            <w:tcBorders>
              <w:top w:val="nil"/>
              <w:left w:val="nil"/>
              <w:bottom w:val="nil"/>
            </w:tcBorders>
          </w:tcPr>
          <w:p w:rsidR="00791476" w:rsidRPr="00062506" w:rsidRDefault="00791476" w:rsidP="003504BB">
            <w:pPr>
              <w:jc w:val="center"/>
              <w:rPr>
                <w:sz w:val="24"/>
                <w:szCs w:val="24"/>
              </w:rPr>
            </w:pPr>
            <w:r w:rsidRPr="00062506">
              <w:rPr>
                <w:sz w:val="24"/>
                <w:szCs w:val="24"/>
              </w:rPr>
              <w:t>Yes</w:t>
            </w:r>
          </w:p>
        </w:tc>
      </w:tr>
      <w:tr w:rsidR="00791476" w:rsidRPr="00062506" w:rsidTr="00ED5AF4">
        <w:tc>
          <w:tcPr>
            <w:tcW w:w="3009" w:type="dxa"/>
            <w:tcBorders>
              <w:top w:val="nil"/>
              <w:bottom w:val="nil"/>
              <w:right w:val="nil"/>
            </w:tcBorders>
          </w:tcPr>
          <w:p w:rsidR="00791476" w:rsidRPr="00062506" w:rsidRDefault="00791476" w:rsidP="003504BB">
            <w:pPr>
              <w:ind w:left="427"/>
              <w:rPr>
                <w:sz w:val="24"/>
                <w:szCs w:val="24"/>
              </w:rPr>
            </w:pPr>
            <w:r>
              <w:rPr>
                <w:sz w:val="24"/>
                <w:szCs w:val="24"/>
              </w:rPr>
              <w:t>New Zealand</w:t>
            </w:r>
          </w:p>
        </w:tc>
        <w:tc>
          <w:tcPr>
            <w:tcW w:w="5716" w:type="dxa"/>
            <w:tcBorders>
              <w:top w:val="nil"/>
              <w:left w:val="nil"/>
              <w:bottom w:val="nil"/>
              <w:right w:val="nil"/>
            </w:tcBorders>
          </w:tcPr>
          <w:p w:rsidR="00791476" w:rsidRDefault="00791476" w:rsidP="003504BB">
            <w:pPr>
              <w:rPr>
                <w:sz w:val="24"/>
                <w:szCs w:val="24"/>
              </w:rPr>
            </w:pPr>
            <w:r>
              <w:rPr>
                <w:sz w:val="24"/>
                <w:szCs w:val="24"/>
              </w:rPr>
              <w:t>New Zealand Inventory</w:t>
            </w:r>
          </w:p>
        </w:tc>
        <w:tc>
          <w:tcPr>
            <w:tcW w:w="1800" w:type="dxa"/>
            <w:tcBorders>
              <w:top w:val="nil"/>
              <w:left w:val="nil"/>
              <w:bottom w:val="nil"/>
            </w:tcBorders>
          </w:tcPr>
          <w:p w:rsidR="00A929EA" w:rsidRPr="00062506" w:rsidRDefault="00791476" w:rsidP="00A929EA">
            <w:pPr>
              <w:jc w:val="center"/>
              <w:rPr>
                <w:sz w:val="24"/>
                <w:szCs w:val="24"/>
              </w:rPr>
            </w:pPr>
            <w:r w:rsidRPr="00062506">
              <w:rPr>
                <w:sz w:val="24"/>
                <w:szCs w:val="24"/>
              </w:rPr>
              <w:t>Yes</w:t>
            </w:r>
          </w:p>
        </w:tc>
      </w:tr>
      <w:tr w:rsidR="00791476" w:rsidTr="00ED5AF4">
        <w:tc>
          <w:tcPr>
            <w:tcW w:w="3009" w:type="dxa"/>
            <w:tcBorders>
              <w:top w:val="nil"/>
              <w:bottom w:val="nil"/>
              <w:right w:val="nil"/>
            </w:tcBorders>
          </w:tcPr>
          <w:p w:rsidR="00791476" w:rsidRPr="00062506" w:rsidRDefault="00791476" w:rsidP="003504BB">
            <w:pPr>
              <w:ind w:left="427"/>
              <w:rPr>
                <w:sz w:val="24"/>
                <w:szCs w:val="24"/>
              </w:rPr>
            </w:pPr>
            <w:r>
              <w:rPr>
                <w:sz w:val="24"/>
                <w:szCs w:val="24"/>
              </w:rPr>
              <w:t>Philippines</w:t>
            </w:r>
          </w:p>
        </w:tc>
        <w:tc>
          <w:tcPr>
            <w:tcW w:w="5716" w:type="dxa"/>
            <w:tcBorders>
              <w:top w:val="nil"/>
              <w:left w:val="nil"/>
              <w:bottom w:val="nil"/>
              <w:right w:val="nil"/>
            </w:tcBorders>
          </w:tcPr>
          <w:p w:rsidR="00791476" w:rsidRDefault="00791476" w:rsidP="003504BB">
            <w:pPr>
              <w:rPr>
                <w:sz w:val="24"/>
                <w:szCs w:val="24"/>
              </w:rPr>
            </w:pPr>
            <w:r>
              <w:rPr>
                <w:sz w:val="24"/>
                <w:szCs w:val="24"/>
              </w:rPr>
              <w:t>Philippine Inventory of Chemicals and Chemical Substances</w:t>
            </w:r>
          </w:p>
        </w:tc>
        <w:tc>
          <w:tcPr>
            <w:tcW w:w="1800" w:type="dxa"/>
            <w:tcBorders>
              <w:top w:val="nil"/>
              <w:left w:val="nil"/>
              <w:bottom w:val="nil"/>
            </w:tcBorders>
          </w:tcPr>
          <w:p w:rsidR="00791476" w:rsidRDefault="00791476" w:rsidP="003504BB">
            <w:pPr>
              <w:jc w:val="center"/>
            </w:pPr>
            <w:r w:rsidRPr="008368AC">
              <w:rPr>
                <w:sz w:val="24"/>
                <w:szCs w:val="24"/>
              </w:rPr>
              <w:t>Yes</w:t>
            </w:r>
          </w:p>
        </w:tc>
      </w:tr>
      <w:tr w:rsidR="00791476" w:rsidTr="00767139">
        <w:tc>
          <w:tcPr>
            <w:tcW w:w="3009" w:type="dxa"/>
            <w:tcBorders>
              <w:top w:val="nil"/>
              <w:bottom w:val="nil"/>
              <w:right w:val="nil"/>
            </w:tcBorders>
          </w:tcPr>
          <w:p w:rsidR="00791476" w:rsidRDefault="00791476" w:rsidP="003504BB">
            <w:pPr>
              <w:ind w:left="427"/>
              <w:rPr>
                <w:sz w:val="24"/>
                <w:szCs w:val="24"/>
              </w:rPr>
            </w:pPr>
            <w:r>
              <w:rPr>
                <w:sz w:val="24"/>
                <w:szCs w:val="24"/>
              </w:rPr>
              <w:t>Puerto Rico</w:t>
            </w:r>
          </w:p>
        </w:tc>
        <w:tc>
          <w:tcPr>
            <w:tcW w:w="5716" w:type="dxa"/>
            <w:tcBorders>
              <w:top w:val="nil"/>
              <w:left w:val="nil"/>
              <w:bottom w:val="nil"/>
              <w:right w:val="nil"/>
            </w:tcBorders>
          </w:tcPr>
          <w:p w:rsidR="00791476" w:rsidRDefault="00791476" w:rsidP="003504BB">
            <w:pPr>
              <w:rPr>
                <w:sz w:val="24"/>
                <w:szCs w:val="24"/>
              </w:rPr>
            </w:pPr>
            <w:r>
              <w:rPr>
                <w:sz w:val="24"/>
                <w:szCs w:val="24"/>
              </w:rPr>
              <w:t>Toxic Substances Control Act (TSCA) Inventory</w:t>
            </w:r>
          </w:p>
        </w:tc>
        <w:tc>
          <w:tcPr>
            <w:tcW w:w="1800" w:type="dxa"/>
            <w:tcBorders>
              <w:top w:val="nil"/>
              <w:left w:val="nil"/>
              <w:bottom w:val="nil"/>
            </w:tcBorders>
          </w:tcPr>
          <w:p w:rsidR="00791476" w:rsidRDefault="00791476" w:rsidP="003504BB">
            <w:pPr>
              <w:jc w:val="center"/>
            </w:pPr>
            <w:r w:rsidRPr="008368AC">
              <w:rPr>
                <w:sz w:val="24"/>
                <w:szCs w:val="24"/>
              </w:rPr>
              <w:t>Yes</w:t>
            </w:r>
          </w:p>
        </w:tc>
      </w:tr>
      <w:tr w:rsidR="00791476" w:rsidTr="00767139">
        <w:tc>
          <w:tcPr>
            <w:tcW w:w="3009" w:type="dxa"/>
            <w:tcBorders>
              <w:top w:val="nil"/>
              <w:bottom w:val="single" w:sz="4" w:space="0" w:color="auto"/>
              <w:right w:val="nil"/>
            </w:tcBorders>
          </w:tcPr>
          <w:p w:rsidR="00791476" w:rsidRDefault="00791476" w:rsidP="003504BB">
            <w:pPr>
              <w:ind w:left="427"/>
              <w:rPr>
                <w:sz w:val="24"/>
                <w:szCs w:val="24"/>
              </w:rPr>
            </w:pPr>
            <w:r>
              <w:rPr>
                <w:sz w:val="24"/>
                <w:szCs w:val="24"/>
              </w:rPr>
              <w:t>United States</w:t>
            </w:r>
          </w:p>
        </w:tc>
        <w:tc>
          <w:tcPr>
            <w:tcW w:w="5716" w:type="dxa"/>
            <w:tcBorders>
              <w:top w:val="nil"/>
              <w:left w:val="nil"/>
              <w:bottom w:val="single" w:sz="4" w:space="0" w:color="auto"/>
              <w:right w:val="nil"/>
            </w:tcBorders>
          </w:tcPr>
          <w:p w:rsidR="00791476" w:rsidRDefault="00791476" w:rsidP="003504BB">
            <w:pPr>
              <w:rPr>
                <w:sz w:val="24"/>
                <w:szCs w:val="24"/>
              </w:rPr>
            </w:pPr>
            <w:r>
              <w:rPr>
                <w:sz w:val="24"/>
                <w:szCs w:val="24"/>
              </w:rPr>
              <w:t>Toxic Substances Control Act (TSCA) Inventory</w:t>
            </w:r>
          </w:p>
        </w:tc>
        <w:tc>
          <w:tcPr>
            <w:tcW w:w="1800" w:type="dxa"/>
            <w:tcBorders>
              <w:top w:val="nil"/>
              <w:left w:val="nil"/>
              <w:bottom w:val="single" w:sz="4" w:space="0" w:color="auto"/>
            </w:tcBorders>
          </w:tcPr>
          <w:p w:rsidR="00791476" w:rsidRDefault="00487483" w:rsidP="003504BB">
            <w:pPr>
              <w:jc w:val="center"/>
            </w:pPr>
            <w:r>
              <w:rPr>
                <w:sz w:val="24"/>
                <w:szCs w:val="24"/>
              </w:rPr>
              <w:t>Yes</w:t>
            </w:r>
          </w:p>
        </w:tc>
      </w:tr>
    </w:tbl>
    <w:p w:rsidR="00A929EA" w:rsidRDefault="00A929EA"/>
    <w:tbl>
      <w:tblPr>
        <w:tblStyle w:val="TableGrid1"/>
        <w:tblW w:w="0" w:type="auto"/>
        <w:tblBorders>
          <w:bottom w:val="none" w:sz="0" w:space="0" w:color="auto"/>
        </w:tblBorders>
        <w:tblLook w:val="04A0" w:firstRow="1" w:lastRow="0" w:firstColumn="1" w:lastColumn="0" w:noHBand="0" w:noVBand="1"/>
      </w:tblPr>
      <w:tblGrid>
        <w:gridCol w:w="10502"/>
      </w:tblGrid>
      <w:tr w:rsidR="002425C6" w:rsidRPr="002425C6" w:rsidTr="00767139">
        <w:trPr>
          <w:trHeight w:val="34"/>
        </w:trPr>
        <w:tc>
          <w:tcPr>
            <w:tcW w:w="10502" w:type="dxa"/>
            <w:tcBorders>
              <w:bottom w:val="single" w:sz="4" w:space="0" w:color="auto"/>
            </w:tcBorders>
            <w:shd w:val="clear" w:color="auto" w:fill="D9D9D9" w:themeFill="background1" w:themeFillShade="D9"/>
          </w:tcPr>
          <w:p w:rsidR="002425C6" w:rsidRPr="001073A3" w:rsidRDefault="00487483" w:rsidP="001073A3">
            <w:pPr>
              <w:numPr>
                <w:ilvl w:val="0"/>
                <w:numId w:val="3"/>
              </w:numPr>
              <w:spacing w:after="200" w:line="276" w:lineRule="auto"/>
              <w:ind w:hanging="540"/>
              <w:contextualSpacing/>
              <w:rPr>
                <w:b/>
                <w:sz w:val="28"/>
                <w:szCs w:val="28"/>
              </w:rPr>
            </w:pPr>
            <w:r>
              <w:rPr>
                <w:b/>
                <w:sz w:val="28"/>
                <w:szCs w:val="28"/>
              </w:rPr>
              <w:t>0</w:t>
            </w:r>
            <w:r w:rsidR="002425C6" w:rsidRPr="001073A3">
              <w:rPr>
                <w:b/>
                <w:sz w:val="28"/>
                <w:szCs w:val="28"/>
              </w:rPr>
              <w:t>THER INFORMATION</w:t>
            </w:r>
          </w:p>
        </w:tc>
      </w:tr>
      <w:tr w:rsidR="002425C6" w:rsidRPr="002425C6" w:rsidTr="00767139">
        <w:trPr>
          <w:trHeight w:val="334"/>
        </w:trPr>
        <w:tc>
          <w:tcPr>
            <w:tcW w:w="10502" w:type="dxa"/>
            <w:tcBorders>
              <w:bottom w:val="single" w:sz="4" w:space="0" w:color="auto"/>
            </w:tcBorders>
          </w:tcPr>
          <w:p w:rsidR="00E8131A" w:rsidRDefault="00857B7F" w:rsidP="00C02720">
            <w:pPr>
              <w:spacing w:line="276" w:lineRule="auto"/>
              <w:ind w:left="720"/>
              <w:rPr>
                <w:sz w:val="24"/>
                <w:szCs w:val="24"/>
              </w:rPr>
            </w:pPr>
            <w:r>
              <w:rPr>
                <w:sz w:val="24"/>
                <w:szCs w:val="24"/>
              </w:rPr>
              <w:t xml:space="preserve">Prepared by:  </w:t>
            </w:r>
            <w:proofErr w:type="spellStart"/>
            <w:r>
              <w:rPr>
                <w:sz w:val="24"/>
                <w:szCs w:val="24"/>
              </w:rPr>
              <w:t>Silco</w:t>
            </w:r>
            <w:proofErr w:type="spellEnd"/>
            <w:r>
              <w:rPr>
                <w:sz w:val="24"/>
                <w:szCs w:val="24"/>
              </w:rPr>
              <w:t xml:space="preserve"> Inc.</w:t>
            </w:r>
          </w:p>
          <w:p w:rsidR="00857B7F" w:rsidRPr="00857B7F" w:rsidRDefault="00857B7F" w:rsidP="00C02720">
            <w:pPr>
              <w:spacing w:line="276" w:lineRule="auto"/>
              <w:ind w:left="720"/>
              <w:rPr>
                <w:sz w:val="16"/>
                <w:szCs w:val="16"/>
              </w:rPr>
            </w:pPr>
          </w:p>
          <w:p w:rsidR="00E8131A" w:rsidRDefault="00857B7F" w:rsidP="00C86459">
            <w:pPr>
              <w:spacing w:line="276" w:lineRule="auto"/>
              <w:ind w:left="720"/>
              <w:rPr>
                <w:sz w:val="24"/>
                <w:szCs w:val="24"/>
              </w:rPr>
            </w:pPr>
            <w:r>
              <w:rPr>
                <w:sz w:val="24"/>
                <w:szCs w:val="24"/>
              </w:rPr>
              <w:t>These data are offered in good faith as typical values and not as product specifications. No warranty, either expressed or implied, is hereby made. The recommended industrial hygiene and safe handling procedures are believed to be generally applicable. However, each user should review these recommendations in the specific context of the intended use and determi</w:t>
            </w:r>
            <w:r w:rsidR="00C86459">
              <w:rPr>
                <w:sz w:val="24"/>
                <w:szCs w:val="24"/>
              </w:rPr>
              <w:t>ne whether they are appropriate.</w:t>
            </w:r>
          </w:p>
          <w:p w:rsidR="00C86459" w:rsidRPr="00C86459" w:rsidRDefault="00C86459" w:rsidP="00C86459">
            <w:pPr>
              <w:spacing w:line="276" w:lineRule="auto"/>
              <w:ind w:left="720"/>
              <w:rPr>
                <w:sz w:val="16"/>
                <w:szCs w:val="16"/>
              </w:rPr>
            </w:pPr>
            <w:r>
              <w:rPr>
                <w:sz w:val="24"/>
                <w:szCs w:val="24"/>
              </w:rPr>
              <w:t xml:space="preserve">                                                             www.silco-inc.com</w:t>
            </w:r>
          </w:p>
        </w:tc>
      </w:tr>
    </w:tbl>
    <w:p w:rsidR="002425C6" w:rsidRPr="00E52976" w:rsidRDefault="002425C6" w:rsidP="007E7889">
      <w:pPr>
        <w:spacing w:after="0"/>
        <w:rPr>
          <w:sz w:val="28"/>
          <w:szCs w:val="28"/>
        </w:rPr>
      </w:pPr>
    </w:p>
    <w:sectPr w:rsidR="002425C6" w:rsidRPr="00E52976" w:rsidSect="004626B2">
      <w:headerReference w:type="default" r:id="rId10"/>
      <w:footerReference w:type="default" r:id="rId11"/>
      <w:pgSz w:w="12240" w:h="15840"/>
      <w:pgMar w:top="540" w:right="864" w:bottom="27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4DB" w:rsidRDefault="00E124DB" w:rsidP="00441B60">
      <w:pPr>
        <w:spacing w:after="0" w:line="240" w:lineRule="auto"/>
      </w:pPr>
      <w:r>
        <w:separator/>
      </w:r>
    </w:p>
  </w:endnote>
  <w:endnote w:type="continuationSeparator" w:id="0">
    <w:p w:rsidR="00E124DB" w:rsidRDefault="00E124DB" w:rsidP="00441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125291"/>
      <w:docPartObj>
        <w:docPartGallery w:val="Page Numbers (Bottom of Page)"/>
        <w:docPartUnique/>
      </w:docPartObj>
    </w:sdtPr>
    <w:sdtEndPr/>
    <w:sdtContent>
      <w:sdt>
        <w:sdtPr>
          <w:id w:val="-1046212769"/>
          <w:docPartObj>
            <w:docPartGallery w:val="Page Numbers (Top of Page)"/>
            <w:docPartUnique/>
          </w:docPartObj>
        </w:sdtPr>
        <w:sdtEndPr/>
        <w:sdtContent>
          <w:p w:rsidR="00492B71" w:rsidRDefault="00492B71" w:rsidP="00F6474B">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5D253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D253E">
              <w:rPr>
                <w:b/>
                <w:bCs/>
                <w:noProof/>
              </w:rPr>
              <w:t>11</w:t>
            </w:r>
            <w:r>
              <w:rPr>
                <w:b/>
                <w:bCs/>
                <w:sz w:val="24"/>
                <w:szCs w:val="24"/>
              </w:rPr>
              <w:fldChar w:fldCharType="end"/>
            </w:r>
          </w:p>
          <w:p w:rsidR="00492B71" w:rsidRDefault="00492B71" w:rsidP="00F6474B">
            <w:pPr>
              <w:pStyle w:val="Footer"/>
              <w:jc w:val="right"/>
            </w:pPr>
            <w:r>
              <w:rPr>
                <w:b/>
                <w:bCs/>
                <w:sz w:val="24"/>
                <w:szCs w:val="24"/>
              </w:rPr>
              <w:t>PRODUCT NAME: GEN-SIL 45</w:t>
            </w:r>
          </w:p>
        </w:sdtContent>
      </w:sdt>
    </w:sdtContent>
  </w:sdt>
  <w:p w:rsidR="00492B71" w:rsidRDefault="00492B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4DB" w:rsidRDefault="00E124DB" w:rsidP="00441B60">
      <w:pPr>
        <w:spacing w:after="0" w:line="240" w:lineRule="auto"/>
      </w:pPr>
      <w:r>
        <w:separator/>
      </w:r>
    </w:p>
  </w:footnote>
  <w:footnote w:type="continuationSeparator" w:id="0">
    <w:p w:rsidR="00E124DB" w:rsidRDefault="00E124DB" w:rsidP="00441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B71" w:rsidRDefault="00492B71" w:rsidP="00441B60">
    <w:pPr>
      <w:pStyle w:val="Header"/>
      <w:jc w:val="right"/>
    </w:pPr>
    <w:r>
      <w:rPr>
        <w:noProof/>
      </w:rPr>
      <w:drawing>
        <wp:inline distT="0" distB="0" distL="0" distR="0" wp14:anchorId="68247D1D" wp14:editId="5AE0A4E4">
          <wp:extent cx="893936" cy="729762"/>
          <wp:effectExtent l="0" t="0" r="1905" b="0"/>
          <wp:docPr id="13" name="Picture 13" descr="C:\Documents and Settings\Dawn Fenske\Local Settings\Temp\Temporary Directory 3 for MB Logo Design - silcocolor.zip\silcocolor\Silco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wn Fenske\Local Settings\Temp\Temporary Directory 3 for MB Logo Design - silcocolor.zip\silcocolor\SilcoLogo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3946" cy="729770"/>
                  </a:xfrm>
                  <a:prstGeom prst="rect">
                    <a:avLst/>
                  </a:prstGeom>
                  <a:noFill/>
                  <a:ln>
                    <a:noFill/>
                  </a:ln>
                </pic:spPr>
              </pic:pic>
            </a:graphicData>
          </a:graphic>
        </wp:inline>
      </w:drawing>
    </w:r>
    <w:r>
      <w:tab/>
    </w:r>
    <w:r>
      <w:tab/>
    </w:r>
    <w:r w:rsidRPr="00441B60">
      <w:rPr>
        <w:b/>
        <w:sz w:val="32"/>
        <w:szCs w:val="32"/>
      </w:rPr>
      <w:t>SAFETY DATA SHEET</w:t>
    </w:r>
  </w:p>
  <w:p w:rsidR="00492B71" w:rsidRDefault="00492B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31CC8"/>
    <w:multiLevelType w:val="hybridMultilevel"/>
    <w:tmpl w:val="C72A0BEC"/>
    <w:lvl w:ilvl="0" w:tplc="C1B60568">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C4729"/>
    <w:multiLevelType w:val="hybridMultilevel"/>
    <w:tmpl w:val="2BFE2B0C"/>
    <w:lvl w:ilvl="0" w:tplc="4BA8CC96">
      <w:start w:val="12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156B4"/>
    <w:multiLevelType w:val="hybridMultilevel"/>
    <w:tmpl w:val="2EAAAE1A"/>
    <w:lvl w:ilvl="0" w:tplc="5C0C9A84">
      <w:numFmt w:val="bullet"/>
      <w:lvlText w:val=""/>
      <w:lvlJc w:val="left"/>
      <w:pPr>
        <w:ind w:left="1190" w:hanging="360"/>
      </w:pPr>
      <w:rPr>
        <w:rFonts w:ascii="Symbol" w:eastAsiaTheme="minorHAnsi" w:hAnsi="Symbol" w:cstheme="minorBidi" w:hint="default"/>
        <w:b/>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3" w15:restartNumberingAfterBreak="0">
    <w:nsid w:val="17943FB6"/>
    <w:multiLevelType w:val="hybridMultilevel"/>
    <w:tmpl w:val="AFFA7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81542"/>
    <w:multiLevelType w:val="hybridMultilevel"/>
    <w:tmpl w:val="3EEC3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D07CA"/>
    <w:multiLevelType w:val="hybridMultilevel"/>
    <w:tmpl w:val="0B040418"/>
    <w:lvl w:ilvl="0" w:tplc="F9F0026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3A0807"/>
    <w:multiLevelType w:val="hybridMultilevel"/>
    <w:tmpl w:val="C7A21870"/>
    <w:lvl w:ilvl="0" w:tplc="C7CA1108">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0C111A"/>
    <w:multiLevelType w:val="hybridMultilevel"/>
    <w:tmpl w:val="9A8EC4D6"/>
    <w:lvl w:ilvl="0" w:tplc="B5E47680">
      <w:numFmt w:val="bullet"/>
      <w:lvlText w:val="-"/>
      <w:lvlJc w:val="left"/>
      <w:pPr>
        <w:ind w:left="1240" w:hanging="360"/>
      </w:pPr>
      <w:rPr>
        <w:rFonts w:ascii="Calibri" w:eastAsiaTheme="minorHAnsi" w:hAnsi="Calibri" w:cstheme="minorBidi"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8" w15:restartNumberingAfterBreak="0">
    <w:nsid w:val="44761F51"/>
    <w:multiLevelType w:val="hybridMultilevel"/>
    <w:tmpl w:val="A72EFAAE"/>
    <w:lvl w:ilvl="0" w:tplc="2A2AF996">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3F79C9"/>
    <w:multiLevelType w:val="hybridMultilevel"/>
    <w:tmpl w:val="806AF802"/>
    <w:lvl w:ilvl="0" w:tplc="AE464D80">
      <w:start w:val="2"/>
      <w:numFmt w:val="bullet"/>
      <w:lvlText w:val=""/>
      <w:lvlJc w:val="left"/>
      <w:pPr>
        <w:ind w:left="580" w:hanging="360"/>
      </w:pPr>
      <w:rPr>
        <w:rFonts w:ascii="Wingdings" w:eastAsiaTheme="minorHAnsi" w:hAnsi="Wingdings" w:cstheme="minorBidi"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0" w15:restartNumberingAfterBreak="0">
    <w:nsid w:val="5C125C7E"/>
    <w:multiLevelType w:val="hybridMultilevel"/>
    <w:tmpl w:val="02EC604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E85A20"/>
    <w:multiLevelType w:val="hybridMultilevel"/>
    <w:tmpl w:val="DE8C5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A86AA3"/>
    <w:multiLevelType w:val="hybridMultilevel"/>
    <w:tmpl w:val="FB8E021C"/>
    <w:lvl w:ilvl="0" w:tplc="70B0A386">
      <w:start w:val="2"/>
      <w:numFmt w:val="bullet"/>
      <w:lvlText w:val=""/>
      <w:lvlJc w:val="left"/>
      <w:pPr>
        <w:ind w:left="630" w:hanging="360"/>
      </w:pPr>
      <w:rPr>
        <w:rFonts w:ascii="Wingdings" w:eastAsiaTheme="minorHAnsi" w:hAnsi="Wingdings"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7BCA3796"/>
    <w:multiLevelType w:val="hybridMultilevel"/>
    <w:tmpl w:val="FE5E0968"/>
    <w:lvl w:ilvl="0" w:tplc="F48C2572">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1"/>
  </w:num>
  <w:num w:numId="4">
    <w:abstractNumId w:val="10"/>
  </w:num>
  <w:num w:numId="5">
    <w:abstractNumId w:val="2"/>
  </w:num>
  <w:num w:numId="6">
    <w:abstractNumId w:val="7"/>
  </w:num>
  <w:num w:numId="7">
    <w:abstractNumId w:val="8"/>
  </w:num>
  <w:num w:numId="8">
    <w:abstractNumId w:val="12"/>
  </w:num>
  <w:num w:numId="9">
    <w:abstractNumId w:val="9"/>
  </w:num>
  <w:num w:numId="10">
    <w:abstractNumId w:val="6"/>
  </w:num>
  <w:num w:numId="11">
    <w:abstractNumId w:val="0"/>
  </w:num>
  <w:num w:numId="12">
    <w:abstractNumId w:val="13"/>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976"/>
    <w:rsid w:val="00000F99"/>
    <w:rsid w:val="0000211A"/>
    <w:rsid w:val="0000463C"/>
    <w:rsid w:val="0001224F"/>
    <w:rsid w:val="00012CE5"/>
    <w:rsid w:val="00017703"/>
    <w:rsid w:val="00017992"/>
    <w:rsid w:val="0002336B"/>
    <w:rsid w:val="000307F2"/>
    <w:rsid w:val="00032FF8"/>
    <w:rsid w:val="000345CA"/>
    <w:rsid w:val="00034E20"/>
    <w:rsid w:val="00041FF6"/>
    <w:rsid w:val="00051D12"/>
    <w:rsid w:val="00053DFD"/>
    <w:rsid w:val="00054A94"/>
    <w:rsid w:val="0005510B"/>
    <w:rsid w:val="00067EB3"/>
    <w:rsid w:val="00080494"/>
    <w:rsid w:val="000838B0"/>
    <w:rsid w:val="000929AD"/>
    <w:rsid w:val="00093889"/>
    <w:rsid w:val="00094F4B"/>
    <w:rsid w:val="00097470"/>
    <w:rsid w:val="000A5554"/>
    <w:rsid w:val="000B5A06"/>
    <w:rsid w:val="000C3EBD"/>
    <w:rsid w:val="000D351A"/>
    <w:rsid w:val="000D72BD"/>
    <w:rsid w:val="000E76C2"/>
    <w:rsid w:val="000F0D7F"/>
    <w:rsid w:val="000F0EEB"/>
    <w:rsid w:val="000F2464"/>
    <w:rsid w:val="000F3F35"/>
    <w:rsid w:val="000F431A"/>
    <w:rsid w:val="00100E65"/>
    <w:rsid w:val="00102D84"/>
    <w:rsid w:val="001073A3"/>
    <w:rsid w:val="00111F35"/>
    <w:rsid w:val="0011397E"/>
    <w:rsid w:val="00116F26"/>
    <w:rsid w:val="00145676"/>
    <w:rsid w:val="001478C0"/>
    <w:rsid w:val="0015375B"/>
    <w:rsid w:val="00157ED5"/>
    <w:rsid w:val="001645A2"/>
    <w:rsid w:val="00170E14"/>
    <w:rsid w:val="00171A55"/>
    <w:rsid w:val="00172E18"/>
    <w:rsid w:val="00174882"/>
    <w:rsid w:val="00174BE4"/>
    <w:rsid w:val="00175072"/>
    <w:rsid w:val="001810DC"/>
    <w:rsid w:val="00184BF7"/>
    <w:rsid w:val="0019329B"/>
    <w:rsid w:val="001A1EF4"/>
    <w:rsid w:val="001A4E99"/>
    <w:rsid w:val="001A79A4"/>
    <w:rsid w:val="001B1772"/>
    <w:rsid w:val="001B2FE4"/>
    <w:rsid w:val="001D1D69"/>
    <w:rsid w:val="001E2657"/>
    <w:rsid w:val="001F78C7"/>
    <w:rsid w:val="002027F0"/>
    <w:rsid w:val="00204CA9"/>
    <w:rsid w:val="00210472"/>
    <w:rsid w:val="002113AB"/>
    <w:rsid w:val="0021245D"/>
    <w:rsid w:val="00215A06"/>
    <w:rsid w:val="002215DD"/>
    <w:rsid w:val="00221EF9"/>
    <w:rsid w:val="002255DD"/>
    <w:rsid w:val="00230904"/>
    <w:rsid w:val="00233433"/>
    <w:rsid w:val="002425C6"/>
    <w:rsid w:val="002442DF"/>
    <w:rsid w:val="002452F9"/>
    <w:rsid w:val="0024620A"/>
    <w:rsid w:val="0025613E"/>
    <w:rsid w:val="002571E7"/>
    <w:rsid w:val="00263E13"/>
    <w:rsid w:val="00265230"/>
    <w:rsid w:val="002661E4"/>
    <w:rsid w:val="00271102"/>
    <w:rsid w:val="00273220"/>
    <w:rsid w:val="002774DE"/>
    <w:rsid w:val="00281619"/>
    <w:rsid w:val="00287705"/>
    <w:rsid w:val="0029116A"/>
    <w:rsid w:val="0029310B"/>
    <w:rsid w:val="00295FFE"/>
    <w:rsid w:val="002B10B5"/>
    <w:rsid w:val="002B5229"/>
    <w:rsid w:val="002B6917"/>
    <w:rsid w:val="002C2FE3"/>
    <w:rsid w:val="002D24A6"/>
    <w:rsid w:val="002E1C25"/>
    <w:rsid w:val="00315669"/>
    <w:rsid w:val="0032105F"/>
    <w:rsid w:val="003323BD"/>
    <w:rsid w:val="00343196"/>
    <w:rsid w:val="0034725F"/>
    <w:rsid w:val="003504BB"/>
    <w:rsid w:val="00363D8D"/>
    <w:rsid w:val="00366F5B"/>
    <w:rsid w:val="003676D9"/>
    <w:rsid w:val="003701DC"/>
    <w:rsid w:val="00372A1E"/>
    <w:rsid w:val="00390B61"/>
    <w:rsid w:val="003913DD"/>
    <w:rsid w:val="00392180"/>
    <w:rsid w:val="00395889"/>
    <w:rsid w:val="003A3813"/>
    <w:rsid w:val="003A578F"/>
    <w:rsid w:val="003B09B7"/>
    <w:rsid w:val="003B2A16"/>
    <w:rsid w:val="003B4290"/>
    <w:rsid w:val="003E253C"/>
    <w:rsid w:val="003F496E"/>
    <w:rsid w:val="00402F5B"/>
    <w:rsid w:val="00404143"/>
    <w:rsid w:val="004110D1"/>
    <w:rsid w:val="00412DEC"/>
    <w:rsid w:val="004135BC"/>
    <w:rsid w:val="00416883"/>
    <w:rsid w:val="0043195B"/>
    <w:rsid w:val="0044169C"/>
    <w:rsid w:val="00441B60"/>
    <w:rsid w:val="004420E6"/>
    <w:rsid w:val="00447C4E"/>
    <w:rsid w:val="004626B2"/>
    <w:rsid w:val="00465882"/>
    <w:rsid w:val="0046590C"/>
    <w:rsid w:val="00477FBA"/>
    <w:rsid w:val="00481F08"/>
    <w:rsid w:val="00483985"/>
    <w:rsid w:val="00487483"/>
    <w:rsid w:val="00492B71"/>
    <w:rsid w:val="004A01CF"/>
    <w:rsid w:val="004A3ACE"/>
    <w:rsid w:val="004B2CCB"/>
    <w:rsid w:val="004B5AF6"/>
    <w:rsid w:val="004B6446"/>
    <w:rsid w:val="004C22F3"/>
    <w:rsid w:val="004C32A0"/>
    <w:rsid w:val="004C6560"/>
    <w:rsid w:val="004D7E46"/>
    <w:rsid w:val="004E1660"/>
    <w:rsid w:val="004E5749"/>
    <w:rsid w:val="004F0083"/>
    <w:rsid w:val="004F1028"/>
    <w:rsid w:val="005008DF"/>
    <w:rsid w:val="005029BA"/>
    <w:rsid w:val="00503670"/>
    <w:rsid w:val="005104D0"/>
    <w:rsid w:val="00515BEF"/>
    <w:rsid w:val="0052205A"/>
    <w:rsid w:val="00526D96"/>
    <w:rsid w:val="00530C5C"/>
    <w:rsid w:val="00532964"/>
    <w:rsid w:val="00542C05"/>
    <w:rsid w:val="00543A9E"/>
    <w:rsid w:val="00545D4B"/>
    <w:rsid w:val="00574AB4"/>
    <w:rsid w:val="005764B8"/>
    <w:rsid w:val="00577702"/>
    <w:rsid w:val="00583BC3"/>
    <w:rsid w:val="005A0899"/>
    <w:rsid w:val="005A6DD0"/>
    <w:rsid w:val="005B2345"/>
    <w:rsid w:val="005C232C"/>
    <w:rsid w:val="005D2400"/>
    <w:rsid w:val="005D2417"/>
    <w:rsid w:val="005D253E"/>
    <w:rsid w:val="005D3FC5"/>
    <w:rsid w:val="005D56C4"/>
    <w:rsid w:val="005D71F4"/>
    <w:rsid w:val="005E6EC3"/>
    <w:rsid w:val="00600F51"/>
    <w:rsid w:val="0060290C"/>
    <w:rsid w:val="00602970"/>
    <w:rsid w:val="006037FC"/>
    <w:rsid w:val="00604748"/>
    <w:rsid w:val="00613858"/>
    <w:rsid w:val="0062271B"/>
    <w:rsid w:val="00622F92"/>
    <w:rsid w:val="00623869"/>
    <w:rsid w:val="00651E83"/>
    <w:rsid w:val="00665241"/>
    <w:rsid w:val="0066731E"/>
    <w:rsid w:val="006710B1"/>
    <w:rsid w:val="00675ED5"/>
    <w:rsid w:val="006800EE"/>
    <w:rsid w:val="00681255"/>
    <w:rsid w:val="00690FE8"/>
    <w:rsid w:val="006927AB"/>
    <w:rsid w:val="006961F1"/>
    <w:rsid w:val="006B1DF5"/>
    <w:rsid w:val="006B41E2"/>
    <w:rsid w:val="006C39A9"/>
    <w:rsid w:val="006C3ADE"/>
    <w:rsid w:val="006C7C03"/>
    <w:rsid w:val="006D0687"/>
    <w:rsid w:val="006D3DE6"/>
    <w:rsid w:val="006D3FDF"/>
    <w:rsid w:val="006D6529"/>
    <w:rsid w:val="006E5A8A"/>
    <w:rsid w:val="006F5D8B"/>
    <w:rsid w:val="00702B16"/>
    <w:rsid w:val="0070328F"/>
    <w:rsid w:val="00706AE7"/>
    <w:rsid w:val="00713F8A"/>
    <w:rsid w:val="00717981"/>
    <w:rsid w:val="00735DE9"/>
    <w:rsid w:val="00736E84"/>
    <w:rsid w:val="0074046A"/>
    <w:rsid w:val="00753AE9"/>
    <w:rsid w:val="0075656C"/>
    <w:rsid w:val="00761E4E"/>
    <w:rsid w:val="007634F5"/>
    <w:rsid w:val="00767139"/>
    <w:rsid w:val="00774871"/>
    <w:rsid w:val="00774F92"/>
    <w:rsid w:val="0077591E"/>
    <w:rsid w:val="00776911"/>
    <w:rsid w:val="0078508A"/>
    <w:rsid w:val="00790F64"/>
    <w:rsid w:val="00791476"/>
    <w:rsid w:val="00795160"/>
    <w:rsid w:val="00795C8A"/>
    <w:rsid w:val="007A525B"/>
    <w:rsid w:val="007B22D0"/>
    <w:rsid w:val="007B4A50"/>
    <w:rsid w:val="007B6558"/>
    <w:rsid w:val="007D192D"/>
    <w:rsid w:val="007D255C"/>
    <w:rsid w:val="007E60B8"/>
    <w:rsid w:val="007E7889"/>
    <w:rsid w:val="007F4D6D"/>
    <w:rsid w:val="008172B5"/>
    <w:rsid w:val="00820EB2"/>
    <w:rsid w:val="0082511E"/>
    <w:rsid w:val="00832DCE"/>
    <w:rsid w:val="00856626"/>
    <w:rsid w:val="00856BE8"/>
    <w:rsid w:val="00857B7F"/>
    <w:rsid w:val="008623B9"/>
    <w:rsid w:val="00864CC8"/>
    <w:rsid w:val="00870D0C"/>
    <w:rsid w:val="008736C4"/>
    <w:rsid w:val="00876F2D"/>
    <w:rsid w:val="00894703"/>
    <w:rsid w:val="00895853"/>
    <w:rsid w:val="008B0EB1"/>
    <w:rsid w:val="008B4BA5"/>
    <w:rsid w:val="008C155B"/>
    <w:rsid w:val="008C1F3C"/>
    <w:rsid w:val="008D1D03"/>
    <w:rsid w:val="008F3EAD"/>
    <w:rsid w:val="008F55A8"/>
    <w:rsid w:val="008F5C6D"/>
    <w:rsid w:val="00903740"/>
    <w:rsid w:val="009242C9"/>
    <w:rsid w:val="009275C2"/>
    <w:rsid w:val="0095569C"/>
    <w:rsid w:val="00960DBA"/>
    <w:rsid w:val="00961F48"/>
    <w:rsid w:val="00966EA5"/>
    <w:rsid w:val="0096742B"/>
    <w:rsid w:val="009764BF"/>
    <w:rsid w:val="0098067C"/>
    <w:rsid w:val="009826FA"/>
    <w:rsid w:val="009A19AA"/>
    <w:rsid w:val="009A221F"/>
    <w:rsid w:val="009A4C57"/>
    <w:rsid w:val="009B0E1B"/>
    <w:rsid w:val="009B4A74"/>
    <w:rsid w:val="009B504B"/>
    <w:rsid w:val="009B64B0"/>
    <w:rsid w:val="009C300E"/>
    <w:rsid w:val="009C3FA9"/>
    <w:rsid w:val="009E6117"/>
    <w:rsid w:val="009E7975"/>
    <w:rsid w:val="009F7381"/>
    <w:rsid w:val="00A04BAA"/>
    <w:rsid w:val="00A05E97"/>
    <w:rsid w:val="00A153F5"/>
    <w:rsid w:val="00A15CD5"/>
    <w:rsid w:val="00A239EF"/>
    <w:rsid w:val="00A30C31"/>
    <w:rsid w:val="00A550D2"/>
    <w:rsid w:val="00A63374"/>
    <w:rsid w:val="00A65BFD"/>
    <w:rsid w:val="00A70EBF"/>
    <w:rsid w:val="00A74B38"/>
    <w:rsid w:val="00A761B5"/>
    <w:rsid w:val="00A7659D"/>
    <w:rsid w:val="00A778B5"/>
    <w:rsid w:val="00A803D2"/>
    <w:rsid w:val="00A835A7"/>
    <w:rsid w:val="00A83BAF"/>
    <w:rsid w:val="00A86699"/>
    <w:rsid w:val="00A929EA"/>
    <w:rsid w:val="00AA10C6"/>
    <w:rsid w:val="00AA34BA"/>
    <w:rsid w:val="00AA5621"/>
    <w:rsid w:val="00AC5BC8"/>
    <w:rsid w:val="00AD0CC3"/>
    <w:rsid w:val="00AD5D01"/>
    <w:rsid w:val="00AF2841"/>
    <w:rsid w:val="00B009B6"/>
    <w:rsid w:val="00B10C95"/>
    <w:rsid w:val="00B12EFC"/>
    <w:rsid w:val="00B15828"/>
    <w:rsid w:val="00B3396A"/>
    <w:rsid w:val="00B33C78"/>
    <w:rsid w:val="00B34DC0"/>
    <w:rsid w:val="00B42F98"/>
    <w:rsid w:val="00B4410A"/>
    <w:rsid w:val="00B50708"/>
    <w:rsid w:val="00B619D7"/>
    <w:rsid w:val="00B6528C"/>
    <w:rsid w:val="00B71EAE"/>
    <w:rsid w:val="00B731BA"/>
    <w:rsid w:val="00B73DF0"/>
    <w:rsid w:val="00B92C8F"/>
    <w:rsid w:val="00BA34FC"/>
    <w:rsid w:val="00BB06E1"/>
    <w:rsid w:val="00BB5B86"/>
    <w:rsid w:val="00BC759F"/>
    <w:rsid w:val="00BE292A"/>
    <w:rsid w:val="00BE67C8"/>
    <w:rsid w:val="00BF186F"/>
    <w:rsid w:val="00BF1968"/>
    <w:rsid w:val="00C02720"/>
    <w:rsid w:val="00C10358"/>
    <w:rsid w:val="00C252ED"/>
    <w:rsid w:val="00C34BC4"/>
    <w:rsid w:val="00C371C4"/>
    <w:rsid w:val="00C451D2"/>
    <w:rsid w:val="00C52211"/>
    <w:rsid w:val="00C7398E"/>
    <w:rsid w:val="00C76D59"/>
    <w:rsid w:val="00C81E8A"/>
    <w:rsid w:val="00C86459"/>
    <w:rsid w:val="00C86BAF"/>
    <w:rsid w:val="00C9023E"/>
    <w:rsid w:val="00C91A50"/>
    <w:rsid w:val="00C91CB7"/>
    <w:rsid w:val="00C940A7"/>
    <w:rsid w:val="00CA1DA4"/>
    <w:rsid w:val="00CA27C9"/>
    <w:rsid w:val="00CB0C4E"/>
    <w:rsid w:val="00CB203C"/>
    <w:rsid w:val="00CB243B"/>
    <w:rsid w:val="00CB3DA7"/>
    <w:rsid w:val="00CC6470"/>
    <w:rsid w:val="00CD1C06"/>
    <w:rsid w:val="00CD4B76"/>
    <w:rsid w:val="00CD7D4D"/>
    <w:rsid w:val="00CE52C6"/>
    <w:rsid w:val="00CE56C2"/>
    <w:rsid w:val="00CE7623"/>
    <w:rsid w:val="00D0198F"/>
    <w:rsid w:val="00D04D0A"/>
    <w:rsid w:val="00D05E8C"/>
    <w:rsid w:val="00D43FC2"/>
    <w:rsid w:val="00D44D51"/>
    <w:rsid w:val="00D45287"/>
    <w:rsid w:val="00D565D9"/>
    <w:rsid w:val="00D62010"/>
    <w:rsid w:val="00D821B0"/>
    <w:rsid w:val="00D9183E"/>
    <w:rsid w:val="00D935B9"/>
    <w:rsid w:val="00DA36B4"/>
    <w:rsid w:val="00DA671F"/>
    <w:rsid w:val="00DB36F1"/>
    <w:rsid w:val="00DB7C1D"/>
    <w:rsid w:val="00DC6BD1"/>
    <w:rsid w:val="00DE2364"/>
    <w:rsid w:val="00DE2B1D"/>
    <w:rsid w:val="00DE43B2"/>
    <w:rsid w:val="00DF6401"/>
    <w:rsid w:val="00E03210"/>
    <w:rsid w:val="00E03470"/>
    <w:rsid w:val="00E03B96"/>
    <w:rsid w:val="00E05F37"/>
    <w:rsid w:val="00E07D8B"/>
    <w:rsid w:val="00E124DB"/>
    <w:rsid w:val="00E13495"/>
    <w:rsid w:val="00E22565"/>
    <w:rsid w:val="00E232C0"/>
    <w:rsid w:val="00E26A06"/>
    <w:rsid w:val="00E27C08"/>
    <w:rsid w:val="00E303E2"/>
    <w:rsid w:val="00E3711E"/>
    <w:rsid w:val="00E52976"/>
    <w:rsid w:val="00E5353C"/>
    <w:rsid w:val="00E5542A"/>
    <w:rsid w:val="00E55958"/>
    <w:rsid w:val="00E577E2"/>
    <w:rsid w:val="00E57E30"/>
    <w:rsid w:val="00E6112F"/>
    <w:rsid w:val="00E627E6"/>
    <w:rsid w:val="00E64185"/>
    <w:rsid w:val="00E65AC9"/>
    <w:rsid w:val="00E67FB2"/>
    <w:rsid w:val="00E7458C"/>
    <w:rsid w:val="00E774AD"/>
    <w:rsid w:val="00E8131A"/>
    <w:rsid w:val="00E8134B"/>
    <w:rsid w:val="00E84455"/>
    <w:rsid w:val="00E95A76"/>
    <w:rsid w:val="00EA2D40"/>
    <w:rsid w:val="00EA528D"/>
    <w:rsid w:val="00EA5F2D"/>
    <w:rsid w:val="00EA77A4"/>
    <w:rsid w:val="00EB4B4B"/>
    <w:rsid w:val="00EB5806"/>
    <w:rsid w:val="00ED10E8"/>
    <w:rsid w:val="00ED5AF4"/>
    <w:rsid w:val="00EE412A"/>
    <w:rsid w:val="00EE5969"/>
    <w:rsid w:val="00F10829"/>
    <w:rsid w:val="00F20654"/>
    <w:rsid w:val="00F25B15"/>
    <w:rsid w:val="00F31127"/>
    <w:rsid w:val="00F36216"/>
    <w:rsid w:val="00F46ED9"/>
    <w:rsid w:val="00F51ABA"/>
    <w:rsid w:val="00F53526"/>
    <w:rsid w:val="00F6474B"/>
    <w:rsid w:val="00F71836"/>
    <w:rsid w:val="00F77051"/>
    <w:rsid w:val="00F813E0"/>
    <w:rsid w:val="00F857F8"/>
    <w:rsid w:val="00F8613C"/>
    <w:rsid w:val="00F91E41"/>
    <w:rsid w:val="00F9232D"/>
    <w:rsid w:val="00FA17D4"/>
    <w:rsid w:val="00FA5153"/>
    <w:rsid w:val="00FA54AA"/>
    <w:rsid w:val="00FD39CD"/>
    <w:rsid w:val="00FD5FE0"/>
    <w:rsid w:val="00FD6EFA"/>
    <w:rsid w:val="00FD77BC"/>
    <w:rsid w:val="00FE5629"/>
    <w:rsid w:val="00FF1275"/>
    <w:rsid w:val="00FF385F"/>
    <w:rsid w:val="00FF5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0A9994-22CD-437C-ACC2-99A9AD90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976"/>
    <w:rPr>
      <w:rFonts w:ascii="Tahoma" w:hAnsi="Tahoma" w:cs="Tahoma"/>
      <w:sz w:val="16"/>
      <w:szCs w:val="16"/>
    </w:rPr>
  </w:style>
  <w:style w:type="table" w:styleId="TableGrid">
    <w:name w:val="Table Grid"/>
    <w:basedOn w:val="TableNormal"/>
    <w:uiPriority w:val="39"/>
    <w:rsid w:val="00E52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2976"/>
    <w:pPr>
      <w:ind w:left="720"/>
      <w:contextualSpacing/>
    </w:pPr>
  </w:style>
  <w:style w:type="character" w:styleId="PlaceholderText">
    <w:name w:val="Placeholder Text"/>
    <w:basedOn w:val="DefaultParagraphFont"/>
    <w:uiPriority w:val="99"/>
    <w:semiHidden/>
    <w:rsid w:val="00E52976"/>
    <w:rPr>
      <w:color w:val="808080"/>
    </w:rPr>
  </w:style>
  <w:style w:type="paragraph" w:styleId="Header">
    <w:name w:val="header"/>
    <w:basedOn w:val="Normal"/>
    <w:link w:val="HeaderChar"/>
    <w:uiPriority w:val="99"/>
    <w:unhideWhenUsed/>
    <w:rsid w:val="00441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B60"/>
  </w:style>
  <w:style w:type="paragraph" w:styleId="Footer">
    <w:name w:val="footer"/>
    <w:basedOn w:val="Normal"/>
    <w:link w:val="FooterChar"/>
    <w:uiPriority w:val="99"/>
    <w:unhideWhenUsed/>
    <w:rsid w:val="00441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B60"/>
  </w:style>
  <w:style w:type="table" w:customStyle="1" w:styleId="TableGrid1">
    <w:name w:val="Table Grid1"/>
    <w:basedOn w:val="TableNormal"/>
    <w:next w:val="TableGrid"/>
    <w:uiPriority w:val="59"/>
    <w:rsid w:val="00242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75E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32AFDE7C-92F0-4D80-8F05-48AB14495DCD}"/>
      </w:docPartPr>
      <w:docPartBody>
        <w:p w:rsidR="003765BF" w:rsidRDefault="0017484B">
          <w:r w:rsidRPr="0063555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84B"/>
    <w:rsid w:val="00057000"/>
    <w:rsid w:val="00084984"/>
    <w:rsid w:val="0017484B"/>
    <w:rsid w:val="00254461"/>
    <w:rsid w:val="002B253D"/>
    <w:rsid w:val="002D6D0B"/>
    <w:rsid w:val="0035307A"/>
    <w:rsid w:val="003765BF"/>
    <w:rsid w:val="003A1436"/>
    <w:rsid w:val="00460D84"/>
    <w:rsid w:val="00473893"/>
    <w:rsid w:val="004A4CC3"/>
    <w:rsid w:val="004A5448"/>
    <w:rsid w:val="004D654A"/>
    <w:rsid w:val="004F4A36"/>
    <w:rsid w:val="00557CA7"/>
    <w:rsid w:val="00585C32"/>
    <w:rsid w:val="00597B18"/>
    <w:rsid w:val="005C36D4"/>
    <w:rsid w:val="00623566"/>
    <w:rsid w:val="00624BB0"/>
    <w:rsid w:val="006751E1"/>
    <w:rsid w:val="006A5BBB"/>
    <w:rsid w:val="006B009D"/>
    <w:rsid w:val="006C62AB"/>
    <w:rsid w:val="006D7449"/>
    <w:rsid w:val="007E3A8E"/>
    <w:rsid w:val="00870DC9"/>
    <w:rsid w:val="008C4D63"/>
    <w:rsid w:val="009A3FD0"/>
    <w:rsid w:val="009D6E1B"/>
    <w:rsid w:val="009E6785"/>
    <w:rsid w:val="00A136F2"/>
    <w:rsid w:val="00A32D47"/>
    <w:rsid w:val="00A46AE1"/>
    <w:rsid w:val="00A47DE9"/>
    <w:rsid w:val="00A50E91"/>
    <w:rsid w:val="00A72F07"/>
    <w:rsid w:val="00AC0C13"/>
    <w:rsid w:val="00B44776"/>
    <w:rsid w:val="00BC0214"/>
    <w:rsid w:val="00BE216A"/>
    <w:rsid w:val="00C54B11"/>
    <w:rsid w:val="00C7145D"/>
    <w:rsid w:val="00CE7945"/>
    <w:rsid w:val="00D41E5F"/>
    <w:rsid w:val="00D563F1"/>
    <w:rsid w:val="00D850A0"/>
    <w:rsid w:val="00E72854"/>
    <w:rsid w:val="00EE5F83"/>
    <w:rsid w:val="00F27A42"/>
    <w:rsid w:val="00F731BA"/>
    <w:rsid w:val="00FA5718"/>
    <w:rsid w:val="00FB5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484B"/>
    <w:rPr>
      <w:color w:val="808080"/>
    </w:rPr>
  </w:style>
  <w:style w:type="paragraph" w:customStyle="1" w:styleId="3E7FA3529C79439DA94A0095941A6389">
    <w:name w:val="3E7FA3529C79439DA94A0095941A6389"/>
    <w:rsid w:val="001748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8FE2B-436D-4FCE-9C17-8F4396254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2790</Words>
  <Characters>15906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Fenske</dc:creator>
  <cp:lastModifiedBy>John Boland</cp:lastModifiedBy>
  <cp:revision>6</cp:revision>
  <cp:lastPrinted>2015-08-13T20:09:00Z</cp:lastPrinted>
  <dcterms:created xsi:type="dcterms:W3CDTF">2015-08-13T20:04:00Z</dcterms:created>
  <dcterms:modified xsi:type="dcterms:W3CDTF">2015-08-13T20:09:00Z</dcterms:modified>
</cp:coreProperties>
</file>